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5F" w:rsidRPr="005B283F" w:rsidRDefault="006D005F" w:rsidP="006D005F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ind w:firstLineChars="500" w:firstLine="904"/>
        <w:rPr>
          <w:rFonts w:ascii="黑体" w:eastAsia="黑体"/>
          <w:sz w:val="16"/>
          <w:szCs w:val="16"/>
        </w:rPr>
      </w:pPr>
      <w:bookmarkStart w:id="0" w:name="_Hlk2954102"/>
      <w:bookmarkStart w:id="1" w:name="_Toc259024083"/>
      <w:r w:rsidRPr="005B283F">
        <w:rPr>
          <w:rFonts w:ascii="宋体" w:hAnsi="宋体" w:hint="eastAsia"/>
          <w:b/>
          <w:bCs/>
          <w:sz w:val="18"/>
          <w:szCs w:val="18"/>
        </w:rPr>
        <w:t xml:space="preserve">深圳东风汽车有限公司  </w:t>
      </w:r>
      <w:r w:rsidRPr="005B283F">
        <w:rPr>
          <w:rFonts w:ascii="黑体" w:eastAsia="黑体"/>
          <w:noProof/>
          <w:sz w:val="16"/>
          <w:szCs w:val="1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-36195</wp:posOffset>
            </wp:positionV>
            <wp:extent cx="342900" cy="3327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5F" w:rsidRPr="005B283F" w:rsidRDefault="006D005F" w:rsidP="006D005F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ind w:firstLineChars="550" w:firstLine="880"/>
        <w:rPr>
          <w:sz w:val="18"/>
          <w:szCs w:val="18"/>
        </w:rPr>
      </w:pPr>
      <w:r w:rsidRPr="005B283F">
        <w:rPr>
          <w:rFonts w:ascii="Arial" w:eastAsia="MS PGothic" w:hAnsi="Arial" w:cs="Arial"/>
          <w:sz w:val="16"/>
          <w:szCs w:val="16"/>
        </w:rPr>
        <w:t>http://www.sz-dfl.com</w:t>
      </w:r>
      <w:r w:rsidRPr="005B283F">
        <w:rPr>
          <w:rFonts w:ascii="Arial Black" w:eastAsia="经典综艺体简" w:hAnsi="Arial Black"/>
          <w:sz w:val="16"/>
          <w:szCs w:val="16"/>
        </w:rPr>
        <w:t xml:space="preserve"> </w:t>
      </w:r>
      <w:r w:rsidRPr="005B283F">
        <w:rPr>
          <w:rFonts w:ascii="经典综艺体简" w:eastAsia="经典综艺体简" w:hint="eastAsia"/>
          <w:szCs w:val="21"/>
        </w:rPr>
        <w:t xml:space="preserve">                 </w:t>
      </w:r>
      <w:r>
        <w:rPr>
          <w:rFonts w:ascii="经典综艺体简" w:eastAsia="经典综艺体简" w:hint="eastAsia"/>
          <w:szCs w:val="21"/>
        </w:rPr>
        <w:t xml:space="preserve">                               </w:t>
      </w:r>
      <w:r w:rsidRPr="005B283F">
        <w:rPr>
          <w:rFonts w:ascii="经典综艺体简" w:eastAsia="经典综艺体简" w:hint="eastAsia"/>
          <w:sz w:val="16"/>
          <w:szCs w:val="16"/>
        </w:rPr>
        <w:t>《</w:t>
      </w:r>
      <w:r w:rsidRPr="005B283F">
        <w:rPr>
          <w:rFonts w:ascii="黑体" w:eastAsia="黑体" w:hint="eastAsia"/>
          <w:sz w:val="16"/>
          <w:szCs w:val="16"/>
        </w:rPr>
        <w:t>招标文件</w:t>
      </w:r>
      <w:r w:rsidRPr="005B283F">
        <w:rPr>
          <w:rFonts w:ascii="经典综艺体简" w:eastAsia="经典综艺体简" w:hint="eastAsia"/>
          <w:sz w:val="16"/>
          <w:szCs w:val="16"/>
        </w:rPr>
        <w:t>》</w:t>
      </w:r>
    </w:p>
    <w:p w:rsidR="006D005F" w:rsidRDefault="006D005F" w:rsidP="006D005F">
      <w:pPr>
        <w:pStyle w:val="a3"/>
        <w:spacing w:line="0" w:lineRule="atLeast"/>
        <w:jc w:val="center"/>
        <w:rPr>
          <w:rFonts w:hAnsi="宋体"/>
          <w:b/>
          <w:sz w:val="48"/>
        </w:rPr>
      </w:pPr>
    </w:p>
    <w:p w:rsidR="006D005F" w:rsidRPr="00B83D60" w:rsidRDefault="006D005F" w:rsidP="006D005F">
      <w:pPr>
        <w:pStyle w:val="a3"/>
        <w:spacing w:line="0" w:lineRule="atLeast"/>
        <w:jc w:val="center"/>
        <w:rPr>
          <w:rFonts w:hAnsi="宋体"/>
          <w:b/>
          <w:sz w:val="48"/>
        </w:rPr>
      </w:pPr>
      <w:r w:rsidRPr="00B83D60">
        <w:rPr>
          <w:rFonts w:hAnsi="宋体" w:hint="eastAsia"/>
          <w:b/>
          <w:sz w:val="48"/>
        </w:rPr>
        <w:t>深圳东风汽车有限公司</w:t>
      </w:r>
    </w:p>
    <w:p w:rsidR="006D005F" w:rsidRPr="00B83D60" w:rsidRDefault="006D005F" w:rsidP="006D005F">
      <w:pPr>
        <w:pStyle w:val="a3"/>
        <w:spacing w:line="0" w:lineRule="atLeast"/>
        <w:jc w:val="center"/>
        <w:rPr>
          <w:rFonts w:hAnsi="宋体"/>
          <w:sz w:val="48"/>
        </w:rPr>
      </w:pPr>
    </w:p>
    <w:p w:rsidR="006D005F" w:rsidRPr="00B83D60" w:rsidRDefault="006D005F" w:rsidP="006D005F">
      <w:pPr>
        <w:pStyle w:val="a3"/>
        <w:spacing w:line="0" w:lineRule="atLeast"/>
        <w:jc w:val="center"/>
        <w:rPr>
          <w:rFonts w:hAnsi="宋体"/>
          <w:sz w:val="48"/>
        </w:rPr>
      </w:pPr>
    </w:p>
    <w:p w:rsidR="006D005F" w:rsidRPr="00B83D60" w:rsidRDefault="006D005F" w:rsidP="006D005F">
      <w:pPr>
        <w:pStyle w:val="a3"/>
        <w:jc w:val="center"/>
        <w:rPr>
          <w:rFonts w:ascii="华文中宋" w:eastAsia="华文中宋" w:hAnsi="华文中宋"/>
          <w:sz w:val="72"/>
        </w:rPr>
      </w:pPr>
      <w:r w:rsidRPr="00B83D60">
        <w:rPr>
          <w:rFonts w:ascii="华文中宋" w:eastAsia="华文中宋" w:hAnsi="华文中宋" w:hint="eastAsia"/>
          <w:bCs/>
          <w:sz w:val="136"/>
          <w:szCs w:val="96"/>
        </w:rPr>
        <w:t>招标文件</w:t>
      </w:r>
    </w:p>
    <w:p w:rsidR="006D005F" w:rsidRPr="00B83D60" w:rsidRDefault="006D005F" w:rsidP="006D005F">
      <w:pPr>
        <w:pStyle w:val="a3"/>
        <w:jc w:val="center"/>
        <w:rPr>
          <w:rFonts w:hAnsi="宋体"/>
          <w:sz w:val="32"/>
        </w:rPr>
      </w:pPr>
    </w:p>
    <w:p w:rsidR="006D005F" w:rsidRPr="00B83D60" w:rsidRDefault="006D005F" w:rsidP="006D005F">
      <w:pPr>
        <w:pStyle w:val="a3"/>
        <w:jc w:val="center"/>
        <w:rPr>
          <w:rFonts w:hAnsi="宋体"/>
          <w:sz w:val="32"/>
        </w:rPr>
      </w:pPr>
    </w:p>
    <w:p w:rsidR="006D005F" w:rsidRPr="00B83D60" w:rsidRDefault="006D005F" w:rsidP="006D005F">
      <w:pPr>
        <w:pStyle w:val="a3"/>
        <w:jc w:val="center"/>
        <w:rPr>
          <w:rFonts w:hAnsi="宋体"/>
          <w:sz w:val="32"/>
        </w:rPr>
      </w:pPr>
    </w:p>
    <w:p w:rsidR="006D005F" w:rsidRPr="00B83D60" w:rsidRDefault="006D005F" w:rsidP="006D005F">
      <w:pPr>
        <w:pStyle w:val="a3"/>
        <w:jc w:val="center"/>
        <w:rPr>
          <w:rFonts w:hAnsi="宋体"/>
          <w:sz w:val="32"/>
        </w:rPr>
      </w:pPr>
    </w:p>
    <w:p w:rsidR="006D005F" w:rsidRPr="00B83D60" w:rsidRDefault="006D005F" w:rsidP="006D005F">
      <w:pPr>
        <w:pStyle w:val="a3"/>
        <w:jc w:val="center"/>
        <w:rPr>
          <w:rFonts w:hAnsi="宋体"/>
          <w:sz w:val="32"/>
        </w:rPr>
      </w:pPr>
    </w:p>
    <w:p w:rsidR="006D005F" w:rsidRPr="00B83D60" w:rsidRDefault="006D005F" w:rsidP="006D005F">
      <w:pPr>
        <w:pStyle w:val="a3"/>
        <w:jc w:val="center"/>
        <w:rPr>
          <w:rFonts w:hAnsi="宋体"/>
          <w:sz w:val="32"/>
        </w:rPr>
      </w:pPr>
    </w:p>
    <w:p w:rsidR="006D005F" w:rsidRPr="00B83D60" w:rsidRDefault="006D005F" w:rsidP="006D005F">
      <w:pPr>
        <w:pStyle w:val="a3"/>
        <w:jc w:val="center"/>
        <w:rPr>
          <w:rFonts w:hAnsi="宋体"/>
          <w:sz w:val="32"/>
        </w:rPr>
      </w:pPr>
    </w:p>
    <w:p w:rsidR="006D005F" w:rsidRPr="00B83D60" w:rsidRDefault="006D005F" w:rsidP="006D005F">
      <w:pPr>
        <w:pStyle w:val="a3"/>
        <w:spacing w:beforeLines="100" w:before="240" w:line="0" w:lineRule="atLeast"/>
        <w:ind w:leftChars="404" w:left="2117" w:hangingChars="395" w:hanging="1269"/>
        <w:jc w:val="center"/>
        <w:rPr>
          <w:rFonts w:hAnsi="宋体"/>
          <w:b/>
          <w:sz w:val="44"/>
          <w:szCs w:val="44"/>
        </w:rPr>
      </w:pPr>
      <w:r w:rsidRPr="00B83D60">
        <w:rPr>
          <w:rFonts w:hAnsi="宋体" w:hint="eastAsia"/>
          <w:b/>
          <w:sz w:val="32"/>
          <w:szCs w:val="32"/>
        </w:rPr>
        <w:t>项目名称：</w:t>
      </w:r>
      <w:bookmarkStart w:id="2" w:name="OLE_LINK3"/>
      <w:r w:rsidR="00885635">
        <w:rPr>
          <w:rFonts w:hAnsi="宋体" w:hint="eastAsia"/>
          <w:b/>
          <w:sz w:val="32"/>
          <w:szCs w:val="32"/>
        </w:rPr>
        <w:t>2</w:t>
      </w:r>
      <w:r w:rsidR="00885635">
        <w:rPr>
          <w:rFonts w:hAnsi="宋体"/>
          <w:b/>
          <w:sz w:val="32"/>
          <w:szCs w:val="32"/>
        </w:rPr>
        <w:t>021年度</w:t>
      </w:r>
      <w:r>
        <w:rPr>
          <w:rFonts w:hAnsi="宋体" w:hint="eastAsia"/>
          <w:b/>
          <w:sz w:val="30"/>
          <w:szCs w:val="30"/>
        </w:rPr>
        <w:t>物流供应商</w:t>
      </w:r>
      <w:r w:rsidR="00885635">
        <w:rPr>
          <w:rFonts w:hAnsi="宋体" w:hint="eastAsia"/>
          <w:b/>
          <w:sz w:val="30"/>
          <w:szCs w:val="30"/>
        </w:rPr>
        <w:t>承运份额</w:t>
      </w:r>
      <w:r w:rsidRPr="00C43186">
        <w:rPr>
          <w:rFonts w:hAnsi="宋体" w:hint="eastAsia"/>
          <w:b/>
          <w:sz w:val="30"/>
          <w:szCs w:val="30"/>
        </w:rPr>
        <w:t>采购</w:t>
      </w:r>
      <w:r w:rsidRPr="005B283F">
        <w:rPr>
          <w:rFonts w:hAnsi="宋体" w:hint="eastAsia"/>
          <w:b/>
          <w:sz w:val="30"/>
          <w:szCs w:val="30"/>
        </w:rPr>
        <w:t>项目</w:t>
      </w:r>
    </w:p>
    <w:bookmarkEnd w:id="2"/>
    <w:p w:rsidR="006D005F" w:rsidRPr="00B83D60" w:rsidRDefault="006D005F" w:rsidP="006D005F">
      <w:pPr>
        <w:spacing w:beforeLines="250" w:before="600" w:line="360" w:lineRule="auto"/>
        <w:ind w:firstLineChars="250" w:firstLine="803"/>
        <w:jc w:val="center"/>
        <w:rPr>
          <w:rFonts w:ascii="宋体" w:hAnsi="宋体"/>
          <w:b/>
          <w:sz w:val="32"/>
          <w:szCs w:val="32"/>
        </w:rPr>
      </w:pPr>
      <w:r w:rsidRPr="00B83D60">
        <w:rPr>
          <w:rFonts w:ascii="宋体" w:hAnsi="宋体"/>
          <w:b/>
          <w:sz w:val="32"/>
          <w:szCs w:val="32"/>
        </w:rPr>
        <w:t>招标编号：</w:t>
      </w:r>
      <w:r w:rsidRPr="00B83D60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Pr="00043414">
        <w:rPr>
          <w:rFonts w:ascii="宋体" w:hAnsi="宋体"/>
          <w:b/>
          <w:sz w:val="32"/>
          <w:szCs w:val="32"/>
          <w:u w:val="single"/>
        </w:rPr>
        <w:t>202</w:t>
      </w:r>
      <w:r>
        <w:rPr>
          <w:rFonts w:ascii="宋体" w:hAnsi="宋体"/>
          <w:b/>
          <w:sz w:val="32"/>
          <w:szCs w:val="32"/>
          <w:u w:val="single"/>
        </w:rPr>
        <w:t>1SVSZ000</w:t>
      </w:r>
      <w:r w:rsidRPr="00043414">
        <w:rPr>
          <w:rFonts w:ascii="宋体" w:hAnsi="宋体"/>
          <w:b/>
          <w:sz w:val="32"/>
          <w:szCs w:val="32"/>
          <w:u w:val="single"/>
        </w:rPr>
        <w:t>001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</w:p>
    <w:p w:rsidR="006D005F" w:rsidRPr="00B83D60" w:rsidRDefault="006D005F" w:rsidP="006D005F">
      <w:pPr>
        <w:rPr>
          <w:rFonts w:ascii="宋体" w:hAnsi="宋体"/>
          <w:b/>
          <w:sz w:val="36"/>
          <w:szCs w:val="21"/>
        </w:rPr>
      </w:pPr>
    </w:p>
    <w:p w:rsidR="006D005F" w:rsidRPr="00B83D60" w:rsidRDefault="006D005F" w:rsidP="006D005F">
      <w:pPr>
        <w:jc w:val="center"/>
        <w:rPr>
          <w:rFonts w:ascii="宋体" w:hAnsi="宋体"/>
          <w:b/>
          <w:sz w:val="36"/>
          <w:szCs w:val="21"/>
        </w:rPr>
      </w:pPr>
    </w:p>
    <w:p w:rsidR="006D005F" w:rsidRPr="00B83D60" w:rsidRDefault="006D005F" w:rsidP="006D005F">
      <w:pPr>
        <w:jc w:val="center"/>
        <w:rPr>
          <w:rFonts w:ascii="宋体" w:hAnsi="宋体"/>
          <w:b/>
          <w:sz w:val="36"/>
          <w:szCs w:val="21"/>
        </w:rPr>
      </w:pPr>
    </w:p>
    <w:p w:rsidR="006D005F" w:rsidRPr="00B83D60" w:rsidRDefault="006D005F" w:rsidP="006D005F">
      <w:pPr>
        <w:jc w:val="center"/>
        <w:rPr>
          <w:rFonts w:ascii="宋体" w:hAnsi="宋体"/>
          <w:b/>
          <w:sz w:val="36"/>
          <w:szCs w:val="21"/>
        </w:rPr>
      </w:pPr>
    </w:p>
    <w:p w:rsidR="006D005F" w:rsidRPr="00B83D60" w:rsidRDefault="006D005F" w:rsidP="006D005F">
      <w:pPr>
        <w:jc w:val="center"/>
        <w:rPr>
          <w:rFonts w:ascii="宋体" w:hAnsi="宋体"/>
          <w:b/>
          <w:sz w:val="36"/>
          <w:szCs w:val="21"/>
        </w:rPr>
      </w:pPr>
    </w:p>
    <w:p w:rsidR="006D005F" w:rsidRPr="005B283F" w:rsidRDefault="006D005F" w:rsidP="006D005F">
      <w:pPr>
        <w:adjustRightInd w:val="0"/>
        <w:jc w:val="center"/>
        <w:rPr>
          <w:rFonts w:ascii="宋体" w:hAnsi="宋体"/>
          <w:kern w:val="10"/>
          <w:sz w:val="28"/>
          <w:szCs w:val="28"/>
        </w:rPr>
      </w:pPr>
      <w:r w:rsidRPr="005B283F">
        <w:rPr>
          <w:rFonts w:ascii="宋体" w:hAnsi="宋体" w:hint="eastAsia"/>
          <w:kern w:val="10"/>
          <w:sz w:val="28"/>
          <w:szCs w:val="28"/>
        </w:rPr>
        <w:t>招标单位：深圳东风汽车有限公司</w:t>
      </w:r>
    </w:p>
    <w:p w:rsidR="006D005F" w:rsidRDefault="00820CBC" w:rsidP="006D005F">
      <w:pPr>
        <w:spacing w:beforeLines="100" w:before="240" w:afterLines="150" w:after="360"/>
        <w:jc w:val="center"/>
        <w:rPr>
          <w:rFonts w:hAnsi="宋体"/>
          <w:kern w:val="10"/>
          <w:sz w:val="28"/>
          <w:szCs w:val="28"/>
        </w:rPr>
      </w:pPr>
      <w:r>
        <w:rPr>
          <w:rFonts w:hAnsi="宋体" w:hint="eastAsia"/>
          <w:kern w:val="10"/>
          <w:sz w:val="28"/>
          <w:szCs w:val="28"/>
        </w:rPr>
        <w:t>发布</w:t>
      </w:r>
      <w:r w:rsidR="006D005F" w:rsidRPr="005B283F">
        <w:rPr>
          <w:rFonts w:hAnsi="宋体" w:hint="eastAsia"/>
          <w:kern w:val="10"/>
          <w:sz w:val="28"/>
          <w:szCs w:val="28"/>
        </w:rPr>
        <w:t>时间：</w:t>
      </w:r>
      <w:r w:rsidR="006D005F" w:rsidRPr="005B283F">
        <w:rPr>
          <w:rFonts w:hAnsi="宋体" w:hint="eastAsia"/>
          <w:kern w:val="10"/>
          <w:sz w:val="28"/>
          <w:szCs w:val="28"/>
        </w:rPr>
        <w:t>20</w:t>
      </w:r>
      <w:r w:rsidR="006D005F">
        <w:rPr>
          <w:rFonts w:hAnsi="宋体"/>
          <w:kern w:val="10"/>
          <w:sz w:val="28"/>
          <w:szCs w:val="28"/>
        </w:rPr>
        <w:t>21</w:t>
      </w:r>
      <w:r w:rsidR="006D005F" w:rsidRPr="005B283F">
        <w:rPr>
          <w:rFonts w:hAnsi="宋体" w:hint="eastAsia"/>
          <w:kern w:val="10"/>
          <w:sz w:val="28"/>
          <w:szCs w:val="28"/>
        </w:rPr>
        <w:t>年</w:t>
      </w:r>
      <w:r w:rsidR="006D005F">
        <w:rPr>
          <w:rFonts w:hAnsi="宋体"/>
          <w:kern w:val="10"/>
          <w:sz w:val="28"/>
          <w:szCs w:val="28"/>
        </w:rPr>
        <w:t>3</w:t>
      </w:r>
      <w:r w:rsidR="006D005F" w:rsidRPr="005B283F">
        <w:rPr>
          <w:rFonts w:hAnsi="宋体" w:hint="eastAsia"/>
          <w:kern w:val="10"/>
          <w:sz w:val="28"/>
          <w:szCs w:val="28"/>
        </w:rPr>
        <w:t>月</w:t>
      </w:r>
      <w:r w:rsidR="00E7404C">
        <w:rPr>
          <w:rFonts w:hAnsi="宋体"/>
          <w:kern w:val="10"/>
          <w:sz w:val="28"/>
          <w:szCs w:val="28"/>
        </w:rPr>
        <w:t>8</w:t>
      </w:r>
      <w:r w:rsidR="006D005F" w:rsidRPr="005B283F">
        <w:rPr>
          <w:rFonts w:hAnsi="宋体" w:hint="eastAsia"/>
          <w:kern w:val="10"/>
          <w:sz w:val="28"/>
          <w:szCs w:val="28"/>
        </w:rPr>
        <w:t>日</w:t>
      </w:r>
    </w:p>
    <w:p w:rsidR="006D005F" w:rsidRPr="005B283F" w:rsidRDefault="006D005F" w:rsidP="006D005F">
      <w:pPr>
        <w:spacing w:beforeLines="100" w:before="240" w:afterLines="150" w:after="360"/>
        <w:jc w:val="center"/>
        <w:rPr>
          <w:rFonts w:hAnsi="宋体"/>
          <w:kern w:val="10"/>
          <w:sz w:val="28"/>
          <w:szCs w:val="28"/>
        </w:rPr>
      </w:pPr>
    </w:p>
    <w:bookmarkEnd w:id="0"/>
    <w:p w:rsidR="000B65F3" w:rsidRPr="000B65F3" w:rsidRDefault="00885635" w:rsidP="00C22B0F">
      <w:pPr>
        <w:pStyle w:val="a3"/>
        <w:spacing w:beforeLines="50" w:before="120" w:line="360" w:lineRule="auto"/>
        <w:jc w:val="center"/>
        <w:rPr>
          <w:rFonts w:hAnsi="宋体"/>
          <w:b/>
          <w:sz w:val="36"/>
          <w:szCs w:val="36"/>
        </w:rPr>
      </w:pPr>
      <w:r w:rsidRPr="00885635">
        <w:rPr>
          <w:rFonts w:hAnsi="宋体" w:hint="eastAsia"/>
          <w:b/>
          <w:sz w:val="36"/>
          <w:szCs w:val="36"/>
        </w:rPr>
        <w:lastRenderedPageBreak/>
        <w:t>2</w:t>
      </w:r>
      <w:r w:rsidRPr="00885635">
        <w:rPr>
          <w:rFonts w:hAnsi="宋体"/>
          <w:b/>
          <w:sz w:val="36"/>
          <w:szCs w:val="36"/>
        </w:rPr>
        <w:t>021年度</w:t>
      </w:r>
      <w:r w:rsidRPr="00885635">
        <w:rPr>
          <w:rFonts w:hAnsi="宋体" w:hint="eastAsia"/>
          <w:b/>
          <w:sz w:val="36"/>
          <w:szCs w:val="36"/>
        </w:rPr>
        <w:t>物流供应商承运份额</w:t>
      </w:r>
      <w:r w:rsidR="000B65F3" w:rsidRPr="000B65F3">
        <w:rPr>
          <w:rFonts w:hAnsi="宋体" w:hint="eastAsia"/>
          <w:b/>
          <w:sz w:val="36"/>
          <w:szCs w:val="36"/>
        </w:rPr>
        <w:t>招标</w:t>
      </w:r>
      <w:r w:rsidR="002C334A">
        <w:rPr>
          <w:rFonts w:hAnsi="宋体" w:hint="eastAsia"/>
          <w:b/>
          <w:sz w:val="36"/>
          <w:szCs w:val="36"/>
        </w:rPr>
        <w:t>公告</w:t>
      </w:r>
    </w:p>
    <w:p w:rsidR="00B92476" w:rsidRPr="00D57915" w:rsidRDefault="002C334A" w:rsidP="00C22B0F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深圳东风汽车有限公司</w:t>
      </w:r>
      <w:r w:rsidR="000B65F3" w:rsidRPr="00D57915">
        <w:rPr>
          <w:rFonts w:hAnsi="宋体" w:hint="eastAsia"/>
          <w:sz w:val="28"/>
          <w:szCs w:val="28"/>
        </w:rPr>
        <w:t>就</w:t>
      </w:r>
      <w:r w:rsidR="00DB6940" w:rsidRPr="00D57915">
        <w:rPr>
          <w:rFonts w:hAnsi="宋体" w:hint="eastAsia"/>
          <w:sz w:val="28"/>
          <w:szCs w:val="28"/>
        </w:rPr>
        <w:t>20</w:t>
      </w:r>
      <w:r w:rsidR="00045C4F" w:rsidRPr="00D57915">
        <w:rPr>
          <w:rFonts w:hAnsi="宋体" w:hint="eastAsia"/>
          <w:sz w:val="28"/>
          <w:szCs w:val="28"/>
        </w:rPr>
        <w:t>2</w:t>
      </w:r>
      <w:r w:rsidR="00045C4F" w:rsidRPr="00D57915">
        <w:rPr>
          <w:rFonts w:hAnsi="宋体"/>
          <w:sz w:val="28"/>
          <w:szCs w:val="28"/>
        </w:rPr>
        <w:t>1</w:t>
      </w:r>
      <w:r w:rsidR="00DB6940" w:rsidRPr="00D57915">
        <w:rPr>
          <w:rFonts w:hAnsi="宋体" w:hint="eastAsia"/>
          <w:sz w:val="28"/>
          <w:szCs w:val="28"/>
        </w:rPr>
        <w:t>年</w:t>
      </w:r>
      <w:r w:rsidR="00045C4F" w:rsidRPr="00D57915">
        <w:rPr>
          <w:rFonts w:hAnsi="宋体"/>
          <w:sz w:val="28"/>
          <w:szCs w:val="28"/>
        </w:rPr>
        <w:t>3</w:t>
      </w:r>
      <w:r w:rsidR="00DB6940" w:rsidRPr="00D57915">
        <w:rPr>
          <w:rFonts w:hAnsi="宋体" w:hint="eastAsia"/>
          <w:sz w:val="28"/>
          <w:szCs w:val="28"/>
        </w:rPr>
        <w:t>月-202</w:t>
      </w:r>
      <w:r w:rsidR="00045C4F" w:rsidRPr="00D57915">
        <w:rPr>
          <w:rFonts w:hAnsi="宋体"/>
          <w:sz w:val="28"/>
          <w:szCs w:val="28"/>
        </w:rPr>
        <w:t>2</w:t>
      </w:r>
      <w:r w:rsidR="00DB6940" w:rsidRPr="00D57915">
        <w:rPr>
          <w:rFonts w:hAnsi="宋体" w:hint="eastAsia"/>
          <w:sz w:val="28"/>
          <w:szCs w:val="28"/>
        </w:rPr>
        <w:t>年</w:t>
      </w:r>
      <w:r w:rsidR="00E7404C">
        <w:rPr>
          <w:rFonts w:hAnsi="宋体"/>
          <w:sz w:val="28"/>
          <w:szCs w:val="28"/>
        </w:rPr>
        <w:t>4</w:t>
      </w:r>
      <w:r w:rsidR="00DB6940" w:rsidRPr="00D57915">
        <w:rPr>
          <w:rFonts w:hAnsi="宋体" w:hint="eastAsia"/>
          <w:sz w:val="28"/>
          <w:szCs w:val="28"/>
        </w:rPr>
        <w:t>月</w:t>
      </w:r>
      <w:r w:rsidR="00045C4F" w:rsidRPr="00D57915">
        <w:rPr>
          <w:rFonts w:hAnsi="宋体" w:hint="eastAsia"/>
          <w:sz w:val="28"/>
          <w:szCs w:val="28"/>
        </w:rPr>
        <w:t>物流供应商</w:t>
      </w:r>
      <w:r w:rsidR="00DB6940" w:rsidRPr="00D57915">
        <w:rPr>
          <w:rFonts w:hAnsi="宋体" w:hint="eastAsia"/>
          <w:sz w:val="28"/>
          <w:szCs w:val="28"/>
        </w:rPr>
        <w:t>公开竞价</w:t>
      </w:r>
      <w:r w:rsidR="000B65F3" w:rsidRPr="00D57915">
        <w:rPr>
          <w:rFonts w:hAnsi="宋体" w:hint="eastAsia"/>
          <w:sz w:val="28"/>
          <w:szCs w:val="28"/>
        </w:rPr>
        <w:t>招标</w:t>
      </w:r>
      <w:r w:rsidR="00DB6940" w:rsidRPr="00D57915">
        <w:rPr>
          <w:rFonts w:hAnsi="宋体" w:hint="eastAsia"/>
          <w:sz w:val="28"/>
          <w:szCs w:val="28"/>
        </w:rPr>
        <w:t>，</w:t>
      </w:r>
      <w:proofErr w:type="gramStart"/>
      <w:r w:rsidR="000B65F3" w:rsidRPr="00D57915">
        <w:rPr>
          <w:rFonts w:hAnsi="宋体" w:hint="eastAsia"/>
          <w:sz w:val="28"/>
          <w:szCs w:val="28"/>
        </w:rPr>
        <w:t>现邀请</w:t>
      </w:r>
      <w:proofErr w:type="gramEnd"/>
      <w:r w:rsidR="00DB6940" w:rsidRPr="00D57915">
        <w:rPr>
          <w:rFonts w:hAnsi="宋体" w:hint="eastAsia"/>
          <w:sz w:val="28"/>
          <w:szCs w:val="28"/>
        </w:rPr>
        <w:t>合格的</w:t>
      </w:r>
      <w:r w:rsidR="003D424A">
        <w:rPr>
          <w:rFonts w:hAnsi="宋体" w:hint="eastAsia"/>
          <w:sz w:val="28"/>
          <w:szCs w:val="28"/>
        </w:rPr>
        <w:t>物流供应商</w:t>
      </w:r>
      <w:r w:rsidR="00DB6940" w:rsidRPr="00D57915">
        <w:rPr>
          <w:rFonts w:hAnsi="宋体" w:hint="eastAsia"/>
          <w:sz w:val="28"/>
          <w:szCs w:val="28"/>
        </w:rPr>
        <w:t>参与投标。</w:t>
      </w:r>
    </w:p>
    <w:p w:rsidR="00DB6940" w:rsidRPr="003621B1" w:rsidRDefault="00DB6940" w:rsidP="003621B1">
      <w:pPr>
        <w:pStyle w:val="a3"/>
        <w:spacing w:beforeLines="50" w:before="120" w:line="360" w:lineRule="auto"/>
        <w:rPr>
          <w:rFonts w:hAnsi="宋体"/>
          <w:b/>
          <w:sz w:val="28"/>
          <w:szCs w:val="28"/>
        </w:rPr>
      </w:pPr>
      <w:r w:rsidRPr="003621B1">
        <w:rPr>
          <w:rFonts w:hAnsi="宋体" w:hint="eastAsia"/>
          <w:b/>
          <w:sz w:val="28"/>
          <w:szCs w:val="28"/>
        </w:rPr>
        <w:t>一、项目概况</w:t>
      </w:r>
    </w:p>
    <w:p w:rsidR="00DB6940" w:rsidRPr="00D57915" w:rsidRDefault="00DB6940" w:rsidP="00DB6940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1、标的内容：</w:t>
      </w:r>
    </w:p>
    <w:p w:rsidR="00DB6940" w:rsidRPr="00D57915" w:rsidRDefault="00DB6940" w:rsidP="00DB6940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（1）</w:t>
      </w:r>
      <w:r w:rsidR="00045C4F" w:rsidRPr="00D57915">
        <w:rPr>
          <w:rFonts w:hAnsi="宋体" w:hint="eastAsia"/>
          <w:sz w:val="28"/>
          <w:szCs w:val="28"/>
        </w:rPr>
        <w:t>商品车承运</w:t>
      </w:r>
      <w:r w:rsidR="00B222D5" w:rsidRPr="00D57915">
        <w:rPr>
          <w:rFonts w:hAnsi="宋体" w:hint="eastAsia"/>
          <w:sz w:val="28"/>
          <w:szCs w:val="28"/>
        </w:rPr>
        <w:t>；（2）</w:t>
      </w:r>
      <w:r w:rsidR="00045C4F" w:rsidRPr="00D57915">
        <w:rPr>
          <w:rFonts w:hAnsi="宋体" w:hint="eastAsia"/>
          <w:sz w:val="28"/>
          <w:szCs w:val="28"/>
        </w:rPr>
        <w:t>设备承运（连体箱、分体箱、分体站）</w:t>
      </w:r>
      <w:r w:rsidR="00B222D5" w:rsidRPr="00D57915">
        <w:rPr>
          <w:rFonts w:hAnsi="宋体" w:hint="eastAsia"/>
          <w:sz w:val="28"/>
          <w:szCs w:val="28"/>
        </w:rPr>
        <w:t>；</w:t>
      </w:r>
      <w:r w:rsidR="00045C4F" w:rsidRPr="00D57915">
        <w:rPr>
          <w:rFonts w:hAnsi="宋体"/>
          <w:sz w:val="28"/>
          <w:szCs w:val="28"/>
        </w:rPr>
        <w:t xml:space="preserve"> </w:t>
      </w:r>
    </w:p>
    <w:p w:rsidR="00B222D5" w:rsidRPr="00D57915" w:rsidRDefault="00B222D5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2、实施地点：广东省惠州市大亚湾区龙海一路9</w:t>
      </w:r>
      <w:r w:rsidRPr="00D57915">
        <w:rPr>
          <w:rFonts w:hAnsi="宋体"/>
          <w:sz w:val="28"/>
          <w:szCs w:val="28"/>
        </w:rPr>
        <w:t>6</w:t>
      </w:r>
      <w:r w:rsidRPr="00D57915">
        <w:rPr>
          <w:rFonts w:hAnsi="宋体" w:hint="eastAsia"/>
          <w:sz w:val="28"/>
          <w:szCs w:val="28"/>
        </w:rPr>
        <w:t xml:space="preserve">号招标人指定的地点。   </w:t>
      </w:r>
    </w:p>
    <w:p w:rsidR="00B222D5" w:rsidRPr="00D57915" w:rsidRDefault="00B222D5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/>
          <w:sz w:val="28"/>
          <w:szCs w:val="28"/>
        </w:rPr>
        <w:t>3</w:t>
      </w:r>
      <w:r w:rsidRPr="00D57915">
        <w:rPr>
          <w:rFonts w:hAnsi="宋体" w:hint="eastAsia"/>
          <w:sz w:val="28"/>
          <w:szCs w:val="28"/>
        </w:rPr>
        <w:t>、服务质量要求：应按照法律法规的规定及业主厂区的规定，规范</w:t>
      </w:r>
      <w:r w:rsidR="00045C4F" w:rsidRPr="00D57915">
        <w:rPr>
          <w:rFonts w:hAnsi="宋体" w:hint="eastAsia"/>
          <w:sz w:val="28"/>
          <w:szCs w:val="28"/>
        </w:rPr>
        <w:t>承运确保商品物资安全准时交付客户</w:t>
      </w:r>
      <w:r w:rsidRPr="00D57915">
        <w:rPr>
          <w:rFonts w:hAnsi="宋体" w:hint="eastAsia"/>
          <w:sz w:val="28"/>
          <w:szCs w:val="28"/>
        </w:rPr>
        <w:t>，严格执行标准作业流程</w:t>
      </w:r>
      <w:r w:rsidR="00A20A86" w:rsidRPr="00D57915">
        <w:rPr>
          <w:rFonts w:hAnsi="宋体" w:hint="eastAsia"/>
          <w:sz w:val="28"/>
          <w:szCs w:val="28"/>
        </w:rPr>
        <w:t>，定期、及时</w:t>
      </w:r>
      <w:r w:rsidR="00045C4F" w:rsidRPr="00D57915">
        <w:rPr>
          <w:rFonts w:hAnsi="宋体" w:hint="eastAsia"/>
          <w:sz w:val="28"/>
          <w:szCs w:val="28"/>
        </w:rPr>
        <w:t>接收承运指令。</w:t>
      </w:r>
    </w:p>
    <w:p w:rsidR="00B222D5" w:rsidRPr="00D57915" w:rsidRDefault="00B222D5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/>
          <w:sz w:val="28"/>
          <w:szCs w:val="28"/>
        </w:rPr>
        <w:t>4</w:t>
      </w:r>
      <w:r w:rsidRPr="00D57915">
        <w:rPr>
          <w:rFonts w:hAnsi="宋体" w:hint="eastAsia"/>
          <w:sz w:val="28"/>
          <w:szCs w:val="28"/>
        </w:rPr>
        <w:t>、服务期限：</w:t>
      </w:r>
      <w:r w:rsidRPr="00D57915">
        <w:rPr>
          <w:rFonts w:hAnsi="宋体"/>
          <w:sz w:val="28"/>
          <w:szCs w:val="28"/>
        </w:rPr>
        <w:t>1</w:t>
      </w:r>
      <w:r w:rsidRPr="00D57915">
        <w:rPr>
          <w:rFonts w:hAnsi="宋体" w:hint="eastAsia"/>
          <w:sz w:val="28"/>
          <w:szCs w:val="28"/>
        </w:rPr>
        <w:t>年</w:t>
      </w:r>
      <w:r w:rsidR="00884D61" w:rsidRPr="00D57915">
        <w:rPr>
          <w:rFonts w:hAnsi="宋体" w:hint="eastAsia"/>
          <w:sz w:val="28"/>
          <w:szCs w:val="28"/>
        </w:rPr>
        <w:t>（20</w:t>
      </w:r>
      <w:r w:rsidR="00E25152" w:rsidRPr="00D57915">
        <w:rPr>
          <w:rFonts w:hAnsi="宋体" w:hint="eastAsia"/>
          <w:sz w:val="28"/>
          <w:szCs w:val="28"/>
        </w:rPr>
        <w:t>2</w:t>
      </w:r>
      <w:r w:rsidR="00045C4F" w:rsidRPr="00D57915">
        <w:rPr>
          <w:rFonts w:hAnsi="宋体"/>
          <w:sz w:val="28"/>
          <w:szCs w:val="28"/>
        </w:rPr>
        <w:t>1</w:t>
      </w:r>
      <w:r w:rsidR="00884D61" w:rsidRPr="00D57915">
        <w:rPr>
          <w:rFonts w:hAnsi="宋体" w:hint="eastAsia"/>
          <w:sz w:val="28"/>
          <w:szCs w:val="28"/>
        </w:rPr>
        <w:t>年</w:t>
      </w:r>
      <w:r w:rsidR="00045C4F" w:rsidRPr="00D57915">
        <w:rPr>
          <w:rFonts w:hAnsi="宋体"/>
          <w:sz w:val="28"/>
          <w:szCs w:val="28"/>
        </w:rPr>
        <w:t>3</w:t>
      </w:r>
      <w:r w:rsidR="00884D61" w:rsidRPr="00D57915">
        <w:rPr>
          <w:rFonts w:hAnsi="宋体" w:hint="eastAsia"/>
          <w:sz w:val="28"/>
          <w:szCs w:val="28"/>
        </w:rPr>
        <w:t>月-202</w:t>
      </w:r>
      <w:r w:rsidR="00800EB8" w:rsidRPr="00D57915">
        <w:rPr>
          <w:rFonts w:hAnsi="宋体"/>
          <w:sz w:val="28"/>
          <w:szCs w:val="28"/>
        </w:rPr>
        <w:t>2</w:t>
      </w:r>
      <w:r w:rsidR="00884D61" w:rsidRPr="00D57915">
        <w:rPr>
          <w:rFonts w:hAnsi="宋体" w:hint="eastAsia"/>
          <w:sz w:val="28"/>
          <w:szCs w:val="28"/>
        </w:rPr>
        <w:t>年</w:t>
      </w:r>
      <w:r w:rsidR="00E7404C">
        <w:rPr>
          <w:rFonts w:hAnsi="宋体"/>
          <w:sz w:val="28"/>
          <w:szCs w:val="28"/>
        </w:rPr>
        <w:t>4</w:t>
      </w:r>
      <w:r w:rsidR="00884D61" w:rsidRPr="00D57915">
        <w:rPr>
          <w:rFonts w:hAnsi="宋体" w:hint="eastAsia"/>
          <w:sz w:val="28"/>
          <w:szCs w:val="28"/>
        </w:rPr>
        <w:t>月）</w:t>
      </w:r>
      <w:r w:rsidRPr="00D57915">
        <w:rPr>
          <w:rFonts w:hAnsi="宋体" w:hint="eastAsia"/>
          <w:sz w:val="28"/>
          <w:szCs w:val="28"/>
        </w:rPr>
        <w:t xml:space="preserve">。  </w:t>
      </w:r>
    </w:p>
    <w:p w:rsidR="0040570C" w:rsidRPr="00D57915" w:rsidRDefault="0040570C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/>
          <w:sz w:val="28"/>
          <w:szCs w:val="28"/>
        </w:rPr>
        <w:t>5</w:t>
      </w:r>
      <w:r w:rsidRPr="00D57915">
        <w:rPr>
          <w:rFonts w:hAnsi="宋体" w:hint="eastAsia"/>
          <w:sz w:val="28"/>
          <w:szCs w:val="28"/>
        </w:rPr>
        <w:t>、</w:t>
      </w:r>
      <w:r w:rsidRPr="00D57915">
        <w:rPr>
          <w:rFonts w:hAnsi="宋体"/>
          <w:sz w:val="28"/>
          <w:szCs w:val="28"/>
        </w:rPr>
        <w:t>价格折让</w:t>
      </w:r>
      <w:r w:rsidRPr="00D57915">
        <w:rPr>
          <w:rFonts w:hAnsi="宋体" w:hint="eastAsia"/>
          <w:sz w:val="28"/>
          <w:szCs w:val="28"/>
        </w:rPr>
        <w:t>：</w:t>
      </w:r>
      <w:r w:rsidR="007C6311">
        <w:rPr>
          <w:rFonts w:hAnsi="宋体"/>
          <w:sz w:val="28"/>
          <w:szCs w:val="28"/>
        </w:rPr>
        <w:t>基于</w:t>
      </w:r>
      <w:r w:rsidRPr="00D57915">
        <w:rPr>
          <w:rFonts w:hAnsi="宋体"/>
          <w:sz w:val="28"/>
          <w:szCs w:val="28"/>
        </w:rPr>
        <w:t>深圳东风</w:t>
      </w:r>
      <w:r w:rsidR="00B43364">
        <w:rPr>
          <w:rFonts w:hAnsi="宋体" w:hint="eastAsia"/>
          <w:sz w:val="28"/>
          <w:szCs w:val="28"/>
        </w:rPr>
        <w:t>2</w:t>
      </w:r>
      <w:r w:rsidR="00B43364">
        <w:rPr>
          <w:rFonts w:hAnsi="宋体"/>
          <w:sz w:val="28"/>
          <w:szCs w:val="28"/>
        </w:rPr>
        <w:t>020年</w:t>
      </w:r>
      <w:r w:rsidRPr="00D57915">
        <w:rPr>
          <w:rFonts w:hAnsi="宋体"/>
          <w:sz w:val="28"/>
          <w:szCs w:val="28"/>
        </w:rPr>
        <w:t>整车</w:t>
      </w:r>
      <w:r w:rsidRPr="00D57915">
        <w:rPr>
          <w:rFonts w:hAnsi="宋体" w:hint="eastAsia"/>
          <w:sz w:val="28"/>
          <w:szCs w:val="28"/>
        </w:rPr>
        <w:t>、</w:t>
      </w:r>
      <w:r w:rsidR="007C6311">
        <w:rPr>
          <w:rFonts w:hAnsi="宋体"/>
          <w:sz w:val="28"/>
          <w:szCs w:val="28"/>
        </w:rPr>
        <w:t>设备</w:t>
      </w:r>
      <w:r w:rsidRPr="00D57915">
        <w:rPr>
          <w:rFonts w:hAnsi="宋体"/>
          <w:sz w:val="28"/>
          <w:szCs w:val="28"/>
        </w:rPr>
        <w:t>运输价格</w:t>
      </w:r>
      <w:r w:rsidR="00A0617C">
        <w:rPr>
          <w:rFonts w:hAnsi="宋体" w:hint="eastAsia"/>
          <w:sz w:val="28"/>
          <w:szCs w:val="28"/>
        </w:rPr>
        <w:t>，</w:t>
      </w:r>
      <w:r w:rsidR="00A0617C">
        <w:rPr>
          <w:rFonts w:hAnsi="宋体"/>
          <w:sz w:val="28"/>
          <w:szCs w:val="28"/>
        </w:rPr>
        <w:t>原则上报价</w:t>
      </w:r>
      <w:r w:rsidR="007C6311">
        <w:rPr>
          <w:rFonts w:hAnsi="宋体"/>
          <w:sz w:val="28"/>
          <w:szCs w:val="28"/>
        </w:rPr>
        <w:t>不低于</w:t>
      </w:r>
      <w:r w:rsidRPr="00D57915">
        <w:rPr>
          <w:rFonts w:hAnsi="宋体" w:hint="eastAsia"/>
          <w:sz w:val="28"/>
          <w:szCs w:val="28"/>
        </w:rPr>
        <w:t>3%</w:t>
      </w:r>
      <w:r w:rsidR="007C6311">
        <w:rPr>
          <w:rFonts w:hAnsi="宋体" w:hint="eastAsia"/>
          <w:sz w:val="28"/>
          <w:szCs w:val="28"/>
        </w:rPr>
        <w:t>的折让降幅比率</w:t>
      </w:r>
      <w:r w:rsidRPr="00D57915">
        <w:rPr>
          <w:rFonts w:hAnsi="宋体" w:hint="eastAsia"/>
          <w:sz w:val="28"/>
          <w:szCs w:val="28"/>
        </w:rPr>
        <w:t>。</w:t>
      </w:r>
    </w:p>
    <w:p w:rsidR="0040570C" w:rsidRPr="00D57915" w:rsidRDefault="0040570C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6、付款方式：3个月滚动付款。</w:t>
      </w:r>
    </w:p>
    <w:p w:rsidR="00AC7438" w:rsidRPr="00D57915" w:rsidRDefault="00D57915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/>
          <w:sz w:val="28"/>
          <w:szCs w:val="28"/>
        </w:rPr>
        <w:t>7</w:t>
      </w:r>
      <w:r w:rsidR="00AC7438" w:rsidRPr="00D57915">
        <w:rPr>
          <w:rFonts w:hAnsi="宋体" w:hint="eastAsia"/>
          <w:sz w:val="28"/>
          <w:szCs w:val="28"/>
        </w:rPr>
        <w:t>、年度份额：报价</w:t>
      </w:r>
      <w:r w:rsidR="006A0398" w:rsidRPr="00D57915">
        <w:rPr>
          <w:rFonts w:hAnsi="宋体" w:hint="eastAsia"/>
          <w:sz w:val="28"/>
          <w:szCs w:val="28"/>
        </w:rPr>
        <w:t>折让幅度最高者，年度承运份额5</w:t>
      </w:r>
      <w:r w:rsidR="006A0398" w:rsidRPr="00D57915">
        <w:rPr>
          <w:rFonts w:hAnsi="宋体"/>
          <w:sz w:val="28"/>
          <w:szCs w:val="28"/>
        </w:rPr>
        <w:t>0</w:t>
      </w:r>
      <w:r w:rsidR="006A0398" w:rsidRPr="00D57915">
        <w:rPr>
          <w:rFonts w:hAnsi="宋体" w:hint="eastAsia"/>
          <w:sz w:val="28"/>
          <w:szCs w:val="28"/>
        </w:rPr>
        <w:t>%；</w:t>
      </w:r>
    </w:p>
    <w:p w:rsidR="006A0398" w:rsidRPr="00D57915" w:rsidRDefault="006A0398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 xml:space="preserve"> </w:t>
      </w:r>
      <w:r w:rsidRPr="00D57915">
        <w:rPr>
          <w:rFonts w:hAnsi="宋体"/>
          <w:sz w:val="28"/>
          <w:szCs w:val="28"/>
        </w:rPr>
        <w:t xml:space="preserve">            报价折让</w:t>
      </w:r>
      <w:proofErr w:type="gramStart"/>
      <w:r w:rsidRPr="00D57915">
        <w:rPr>
          <w:rFonts w:hAnsi="宋体"/>
          <w:sz w:val="28"/>
          <w:szCs w:val="28"/>
        </w:rPr>
        <w:t>幅度第</w:t>
      </w:r>
      <w:proofErr w:type="gramEnd"/>
      <w:r w:rsidRPr="00D57915">
        <w:rPr>
          <w:rFonts w:hAnsi="宋体"/>
          <w:sz w:val="28"/>
          <w:szCs w:val="28"/>
        </w:rPr>
        <w:t>二者</w:t>
      </w:r>
      <w:r w:rsidRPr="00D57915">
        <w:rPr>
          <w:rFonts w:hAnsi="宋体" w:hint="eastAsia"/>
          <w:sz w:val="28"/>
          <w:szCs w:val="28"/>
        </w:rPr>
        <w:t>，</w:t>
      </w:r>
      <w:r w:rsidRPr="00D57915">
        <w:rPr>
          <w:rFonts w:hAnsi="宋体"/>
          <w:sz w:val="28"/>
          <w:szCs w:val="28"/>
        </w:rPr>
        <w:t>年度承运份额</w:t>
      </w:r>
      <w:r w:rsidRPr="00D57915">
        <w:rPr>
          <w:rFonts w:hAnsi="宋体" w:hint="eastAsia"/>
          <w:sz w:val="28"/>
          <w:szCs w:val="28"/>
        </w:rPr>
        <w:t>3</w:t>
      </w:r>
      <w:r w:rsidRPr="00D57915">
        <w:rPr>
          <w:rFonts w:hAnsi="宋体"/>
          <w:sz w:val="28"/>
          <w:szCs w:val="28"/>
        </w:rPr>
        <w:t>0</w:t>
      </w:r>
      <w:r w:rsidRPr="00D57915">
        <w:rPr>
          <w:rFonts w:hAnsi="宋体" w:hint="eastAsia"/>
          <w:sz w:val="28"/>
          <w:szCs w:val="28"/>
        </w:rPr>
        <w:t>%；</w:t>
      </w:r>
    </w:p>
    <w:p w:rsidR="006A0398" w:rsidRPr="00D57915" w:rsidRDefault="006A0398" w:rsidP="00B222D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 xml:space="preserve"> </w:t>
      </w:r>
      <w:r w:rsidRPr="00D57915">
        <w:rPr>
          <w:rFonts w:hAnsi="宋体"/>
          <w:sz w:val="28"/>
          <w:szCs w:val="28"/>
        </w:rPr>
        <w:t xml:space="preserve">            报价折让幅度第</w:t>
      </w:r>
      <w:r w:rsidRPr="00D57915">
        <w:rPr>
          <w:rFonts w:hAnsi="宋体" w:hint="eastAsia"/>
          <w:sz w:val="28"/>
          <w:szCs w:val="28"/>
        </w:rPr>
        <w:t>三</w:t>
      </w:r>
      <w:r w:rsidRPr="00D57915">
        <w:rPr>
          <w:rFonts w:hAnsi="宋体"/>
          <w:sz w:val="28"/>
          <w:szCs w:val="28"/>
        </w:rPr>
        <w:t>者</w:t>
      </w:r>
      <w:r w:rsidRPr="00D57915">
        <w:rPr>
          <w:rFonts w:hAnsi="宋体" w:hint="eastAsia"/>
          <w:sz w:val="28"/>
          <w:szCs w:val="28"/>
        </w:rPr>
        <w:t>，</w:t>
      </w:r>
      <w:r w:rsidRPr="00D57915">
        <w:rPr>
          <w:rFonts w:hAnsi="宋体"/>
          <w:sz w:val="28"/>
          <w:szCs w:val="28"/>
        </w:rPr>
        <w:t>年度承运份额20</w:t>
      </w:r>
      <w:r w:rsidRPr="00D57915">
        <w:rPr>
          <w:rFonts w:hAnsi="宋体" w:hint="eastAsia"/>
          <w:sz w:val="28"/>
          <w:szCs w:val="28"/>
        </w:rPr>
        <w:t>%；</w:t>
      </w:r>
    </w:p>
    <w:p w:rsidR="00D57915" w:rsidRPr="00D57915" w:rsidRDefault="00D57915" w:rsidP="00D5791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/>
          <w:sz w:val="28"/>
          <w:szCs w:val="28"/>
        </w:rPr>
        <w:t>8</w:t>
      </w:r>
      <w:r w:rsidR="006A0398" w:rsidRPr="00D57915">
        <w:rPr>
          <w:rFonts w:hAnsi="宋体" w:hint="eastAsia"/>
          <w:sz w:val="28"/>
          <w:szCs w:val="28"/>
        </w:rPr>
        <w:t>、</w:t>
      </w:r>
      <w:r w:rsidR="006A0398" w:rsidRPr="00D57915">
        <w:rPr>
          <w:rFonts w:hAnsi="宋体"/>
          <w:sz w:val="28"/>
          <w:szCs w:val="28"/>
        </w:rPr>
        <w:t>运费折让</w:t>
      </w:r>
      <w:r w:rsidR="006A0398" w:rsidRPr="00D57915">
        <w:rPr>
          <w:rFonts w:hAnsi="宋体" w:hint="eastAsia"/>
          <w:sz w:val="28"/>
          <w:szCs w:val="28"/>
        </w:rPr>
        <w:t>：</w:t>
      </w:r>
      <w:r w:rsidR="006A0398" w:rsidRPr="00D57915">
        <w:rPr>
          <w:rFonts w:hAnsi="宋体"/>
          <w:sz w:val="28"/>
          <w:szCs w:val="28"/>
        </w:rPr>
        <w:t>综合</w:t>
      </w:r>
      <w:r w:rsidR="008A1B25">
        <w:rPr>
          <w:rFonts w:hAnsi="宋体"/>
          <w:sz w:val="28"/>
          <w:szCs w:val="28"/>
        </w:rPr>
        <w:t>前三名</w:t>
      </w:r>
      <w:r w:rsidR="006A0398" w:rsidRPr="00D57915">
        <w:rPr>
          <w:rFonts w:hAnsi="宋体"/>
          <w:sz w:val="28"/>
          <w:szCs w:val="28"/>
        </w:rPr>
        <w:t>投标人的折让</w:t>
      </w:r>
      <w:r w:rsidR="008A1B25">
        <w:rPr>
          <w:rFonts w:hAnsi="宋体" w:hint="eastAsia"/>
          <w:sz w:val="28"/>
          <w:szCs w:val="28"/>
        </w:rPr>
        <w:t>降幅</w:t>
      </w:r>
      <w:r w:rsidR="008A1B25">
        <w:rPr>
          <w:rFonts w:hAnsi="宋体"/>
          <w:sz w:val="28"/>
          <w:szCs w:val="28"/>
        </w:rPr>
        <w:t>比率</w:t>
      </w:r>
      <w:r w:rsidR="006A0398" w:rsidRPr="00D57915">
        <w:rPr>
          <w:rFonts w:hAnsi="宋体" w:hint="eastAsia"/>
          <w:sz w:val="28"/>
          <w:szCs w:val="28"/>
        </w:rPr>
        <w:t>，</w:t>
      </w:r>
      <w:r w:rsidR="006A0398" w:rsidRPr="00D57915">
        <w:rPr>
          <w:rFonts w:hAnsi="宋体"/>
          <w:sz w:val="28"/>
          <w:szCs w:val="28"/>
        </w:rPr>
        <w:t>确定最终的年度折让点数</w:t>
      </w:r>
      <w:r w:rsidR="006A0398" w:rsidRPr="00D57915">
        <w:rPr>
          <w:rFonts w:hAnsi="宋体" w:hint="eastAsia"/>
          <w:sz w:val="28"/>
          <w:szCs w:val="28"/>
        </w:rPr>
        <w:t>（百分比），</w:t>
      </w:r>
      <w:r w:rsidR="006A0398" w:rsidRPr="00D57915">
        <w:rPr>
          <w:rFonts w:hAnsi="宋体"/>
          <w:sz w:val="28"/>
          <w:szCs w:val="28"/>
        </w:rPr>
        <w:t>与物流供应商签订年度合同</w:t>
      </w:r>
      <w:r w:rsidR="006A0398" w:rsidRPr="00D57915">
        <w:rPr>
          <w:rFonts w:hAnsi="宋体" w:hint="eastAsia"/>
          <w:sz w:val="28"/>
          <w:szCs w:val="28"/>
        </w:rPr>
        <w:t>。</w:t>
      </w:r>
    </w:p>
    <w:p w:rsidR="00D57915" w:rsidRPr="00D57915" w:rsidRDefault="00D57915" w:rsidP="00167117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/>
          <w:sz w:val="28"/>
          <w:szCs w:val="28"/>
        </w:rPr>
        <w:t>9</w:t>
      </w:r>
      <w:r w:rsidRPr="00D57915">
        <w:rPr>
          <w:rFonts w:hAnsi="宋体" w:hint="eastAsia"/>
          <w:sz w:val="28"/>
          <w:szCs w:val="28"/>
        </w:rPr>
        <w:t>、服务要求：司机到位及时；临</w:t>
      </w:r>
      <w:proofErr w:type="gramStart"/>
      <w:r w:rsidRPr="00D57915">
        <w:rPr>
          <w:rFonts w:hAnsi="宋体" w:hint="eastAsia"/>
          <w:sz w:val="28"/>
          <w:szCs w:val="28"/>
        </w:rPr>
        <w:t>牌保险</w:t>
      </w:r>
      <w:proofErr w:type="gramEnd"/>
      <w:r w:rsidRPr="00D57915">
        <w:rPr>
          <w:rFonts w:hAnsi="宋体" w:hint="eastAsia"/>
          <w:sz w:val="28"/>
          <w:szCs w:val="28"/>
        </w:rPr>
        <w:t>办理及时；到货时间及时；安全运输保障；销售及客户满意度。每月从以上</w:t>
      </w:r>
      <w:r w:rsidRPr="00D57915">
        <w:rPr>
          <w:rFonts w:hAnsi="宋体"/>
          <w:sz w:val="28"/>
          <w:szCs w:val="28"/>
        </w:rPr>
        <w:t>5</w:t>
      </w:r>
      <w:r w:rsidRPr="00D57915">
        <w:rPr>
          <w:rFonts w:hAnsi="宋体" w:hint="eastAsia"/>
          <w:sz w:val="28"/>
          <w:szCs w:val="28"/>
        </w:rPr>
        <w:t>个维度对物流供应</w:t>
      </w:r>
      <w:r w:rsidRPr="00D57915">
        <w:rPr>
          <w:rFonts w:hAnsi="宋体" w:hint="eastAsia"/>
          <w:sz w:val="28"/>
          <w:szCs w:val="28"/>
        </w:rPr>
        <w:lastRenderedPageBreak/>
        <w:t>商进行服务评价</w:t>
      </w:r>
      <w:r w:rsidR="00167117">
        <w:rPr>
          <w:rFonts w:hAnsi="宋体" w:hint="eastAsia"/>
          <w:sz w:val="28"/>
          <w:szCs w:val="28"/>
        </w:rPr>
        <w:t>，作为考核物流供应商份额和退出的依据。</w:t>
      </w:r>
    </w:p>
    <w:p w:rsidR="00A20A86" w:rsidRPr="003621B1" w:rsidRDefault="00A20A86" w:rsidP="003621B1">
      <w:pPr>
        <w:pStyle w:val="a3"/>
        <w:spacing w:beforeLines="50" w:before="120" w:line="360" w:lineRule="auto"/>
        <w:rPr>
          <w:rFonts w:hAnsi="宋体"/>
          <w:b/>
          <w:sz w:val="28"/>
          <w:szCs w:val="28"/>
        </w:rPr>
      </w:pPr>
      <w:r w:rsidRPr="003621B1">
        <w:rPr>
          <w:rFonts w:hAnsi="宋体" w:hint="eastAsia"/>
          <w:b/>
          <w:sz w:val="28"/>
          <w:szCs w:val="28"/>
        </w:rPr>
        <w:t xml:space="preserve">二、投标人资格要求   </w:t>
      </w:r>
    </w:p>
    <w:p w:rsidR="00795959" w:rsidRPr="00D57915" w:rsidRDefault="00795959" w:rsidP="00795959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1、</w:t>
      </w:r>
      <w:r w:rsidR="00800EB8" w:rsidRPr="00D57915">
        <w:rPr>
          <w:rFonts w:hAnsi="宋体" w:hint="eastAsia"/>
          <w:sz w:val="28"/>
          <w:szCs w:val="28"/>
        </w:rPr>
        <w:t>物流供应商</w:t>
      </w:r>
      <w:r w:rsidR="00C40BA4" w:rsidRPr="00D57915">
        <w:rPr>
          <w:rFonts w:hAnsi="宋体" w:hint="eastAsia"/>
          <w:sz w:val="28"/>
          <w:szCs w:val="28"/>
        </w:rPr>
        <w:t>应</w:t>
      </w:r>
      <w:r w:rsidR="00800EB8" w:rsidRPr="00D57915">
        <w:rPr>
          <w:rFonts w:hAnsi="宋体" w:hint="eastAsia"/>
          <w:sz w:val="28"/>
          <w:szCs w:val="28"/>
        </w:rPr>
        <w:t>具备国家合法道路运输</w:t>
      </w:r>
      <w:r w:rsidR="00C40BA4" w:rsidRPr="00D57915">
        <w:rPr>
          <w:rFonts w:hAnsi="宋体" w:hint="eastAsia"/>
          <w:sz w:val="28"/>
          <w:szCs w:val="28"/>
        </w:rPr>
        <w:t>资质</w:t>
      </w:r>
      <w:r w:rsidRPr="00D57915">
        <w:rPr>
          <w:rFonts w:hAnsi="宋体" w:hint="eastAsia"/>
          <w:sz w:val="28"/>
          <w:szCs w:val="28"/>
        </w:rPr>
        <w:t xml:space="preserve">，提供营业执照、组织机构代码证、税务登记证(三证合一者仅需提供营业执照)、开户许可证，法定代表人身份证明，授权委托书等复印件并加盖公章。 </w:t>
      </w:r>
    </w:p>
    <w:p w:rsidR="00795959" w:rsidRPr="00D57915" w:rsidRDefault="00795959" w:rsidP="00795959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2、未出现重大违法、违规行为和不良从业记录。</w:t>
      </w:r>
    </w:p>
    <w:p w:rsidR="00A20A86" w:rsidRPr="00D57915" w:rsidRDefault="00795959" w:rsidP="00795959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3、本项目不接受联合体参与。</w:t>
      </w:r>
    </w:p>
    <w:p w:rsidR="003A2BFB" w:rsidRPr="003621B1" w:rsidRDefault="003A2BFB" w:rsidP="003621B1">
      <w:pPr>
        <w:pStyle w:val="a3"/>
        <w:spacing w:beforeLines="50" w:before="120" w:line="360" w:lineRule="auto"/>
        <w:rPr>
          <w:rFonts w:hAnsi="宋体"/>
          <w:b/>
          <w:sz w:val="28"/>
          <w:szCs w:val="28"/>
        </w:rPr>
      </w:pPr>
      <w:r w:rsidRPr="003621B1">
        <w:rPr>
          <w:rFonts w:hAnsi="宋体" w:hint="eastAsia"/>
          <w:b/>
          <w:sz w:val="28"/>
          <w:szCs w:val="28"/>
        </w:rPr>
        <w:t>三、报名及竞价程序：</w:t>
      </w:r>
    </w:p>
    <w:p w:rsidR="003A2BFB" w:rsidRPr="00D57915" w:rsidRDefault="003A2BFB" w:rsidP="003A2BFB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1、凡有意参与竞价者，请于20</w:t>
      </w:r>
      <w:r w:rsidR="00B56A93" w:rsidRPr="00D57915">
        <w:rPr>
          <w:rFonts w:hAnsi="宋体" w:hint="eastAsia"/>
          <w:sz w:val="28"/>
          <w:szCs w:val="28"/>
        </w:rPr>
        <w:t>2</w:t>
      </w:r>
      <w:r w:rsidR="00B56A93" w:rsidRPr="00D57915">
        <w:rPr>
          <w:rFonts w:hAnsi="宋体"/>
          <w:sz w:val="28"/>
          <w:szCs w:val="28"/>
        </w:rPr>
        <w:t>1</w:t>
      </w:r>
      <w:r w:rsidRPr="00D57915">
        <w:rPr>
          <w:rFonts w:hAnsi="宋体" w:hint="eastAsia"/>
          <w:sz w:val="28"/>
          <w:szCs w:val="28"/>
        </w:rPr>
        <w:t>年</w:t>
      </w:r>
      <w:r w:rsidR="00B56A93" w:rsidRPr="00D57915">
        <w:rPr>
          <w:rFonts w:hAnsi="宋体"/>
          <w:sz w:val="28"/>
          <w:szCs w:val="28"/>
        </w:rPr>
        <w:t>3</w:t>
      </w:r>
      <w:r w:rsidRPr="00D57915">
        <w:rPr>
          <w:rFonts w:hAnsi="宋体" w:hint="eastAsia"/>
          <w:sz w:val="28"/>
          <w:szCs w:val="28"/>
        </w:rPr>
        <w:t>月</w:t>
      </w:r>
      <w:r w:rsidR="00E7404C">
        <w:rPr>
          <w:rFonts w:hAnsi="宋体"/>
          <w:sz w:val="28"/>
          <w:szCs w:val="28"/>
        </w:rPr>
        <w:t>8</w:t>
      </w:r>
      <w:r w:rsidRPr="00D57915">
        <w:rPr>
          <w:rFonts w:hAnsi="宋体" w:hint="eastAsia"/>
          <w:sz w:val="28"/>
          <w:szCs w:val="28"/>
        </w:rPr>
        <w:t>日至</w:t>
      </w:r>
      <w:r w:rsidR="00E25152" w:rsidRPr="00D57915">
        <w:rPr>
          <w:rFonts w:hAnsi="宋体" w:hint="eastAsia"/>
          <w:sz w:val="28"/>
          <w:szCs w:val="28"/>
        </w:rPr>
        <w:t>2020年</w:t>
      </w:r>
      <w:r w:rsidR="00B56A93" w:rsidRPr="00D57915">
        <w:rPr>
          <w:rFonts w:hAnsi="宋体"/>
          <w:sz w:val="28"/>
          <w:szCs w:val="28"/>
        </w:rPr>
        <w:t>3</w:t>
      </w:r>
      <w:r w:rsidR="00E25152" w:rsidRPr="00D57915">
        <w:rPr>
          <w:rFonts w:hAnsi="宋体" w:hint="eastAsia"/>
          <w:sz w:val="28"/>
          <w:szCs w:val="28"/>
        </w:rPr>
        <w:t>月</w:t>
      </w:r>
      <w:r w:rsidR="00B56A93" w:rsidRPr="00D57915">
        <w:rPr>
          <w:rFonts w:hAnsi="宋体"/>
          <w:sz w:val="28"/>
          <w:szCs w:val="28"/>
        </w:rPr>
        <w:t>1</w:t>
      </w:r>
      <w:r w:rsidR="00E7404C">
        <w:rPr>
          <w:rFonts w:hAnsi="宋体"/>
          <w:sz w:val="28"/>
          <w:szCs w:val="28"/>
        </w:rPr>
        <w:t>5</w:t>
      </w:r>
      <w:r w:rsidRPr="00D57915">
        <w:rPr>
          <w:rFonts w:hAnsi="宋体" w:hint="eastAsia"/>
          <w:sz w:val="28"/>
          <w:szCs w:val="28"/>
        </w:rPr>
        <w:t>日，每日上午9时00分至12时00分，下午14时00分至17时00分，携带相关资质证明到公司</w:t>
      </w:r>
      <w:r w:rsidRPr="00D57915">
        <w:rPr>
          <w:rFonts w:hAnsi="宋体" w:hint="eastAsia"/>
          <w:color w:val="FF0000"/>
          <w:sz w:val="28"/>
          <w:szCs w:val="28"/>
        </w:rPr>
        <w:t>采购部办公室（惠州市大亚湾区龙海一路96号）报名。</w:t>
      </w:r>
    </w:p>
    <w:p w:rsidR="003A2BFB" w:rsidRPr="00D57915" w:rsidRDefault="003A2BFB" w:rsidP="003A2BFB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2、通过资质审查的单位/公司接到通知后</w:t>
      </w:r>
      <w:r w:rsidR="00C40BA4" w:rsidRPr="00D57915">
        <w:rPr>
          <w:rFonts w:hAnsi="宋体" w:hint="eastAsia"/>
          <w:sz w:val="28"/>
          <w:szCs w:val="28"/>
        </w:rPr>
        <w:t>可</w:t>
      </w:r>
      <w:r w:rsidRPr="00D57915">
        <w:rPr>
          <w:rFonts w:hAnsi="宋体" w:hint="eastAsia"/>
          <w:sz w:val="28"/>
          <w:szCs w:val="28"/>
        </w:rPr>
        <w:t>到</w:t>
      </w:r>
      <w:r w:rsidR="00B56A93" w:rsidRPr="00D57915">
        <w:rPr>
          <w:rFonts w:hAnsi="宋体" w:hint="eastAsia"/>
          <w:sz w:val="28"/>
          <w:szCs w:val="28"/>
        </w:rPr>
        <w:t>深圳东风大亚</w:t>
      </w:r>
      <w:proofErr w:type="gramStart"/>
      <w:r w:rsidR="00B56A93" w:rsidRPr="00D57915">
        <w:rPr>
          <w:rFonts w:hAnsi="宋体" w:hint="eastAsia"/>
          <w:sz w:val="28"/>
          <w:szCs w:val="28"/>
        </w:rPr>
        <w:t>湾工厂</w:t>
      </w:r>
      <w:proofErr w:type="gramEnd"/>
      <w:r w:rsidR="00F151C4" w:rsidRPr="00D57915">
        <w:rPr>
          <w:rFonts w:hAnsi="宋体" w:hint="eastAsia"/>
          <w:sz w:val="28"/>
          <w:szCs w:val="28"/>
        </w:rPr>
        <w:t>办公楼一楼10</w:t>
      </w:r>
      <w:r w:rsidR="00F151C4" w:rsidRPr="00D57915">
        <w:rPr>
          <w:rFonts w:hAnsi="宋体"/>
          <w:sz w:val="28"/>
          <w:szCs w:val="28"/>
        </w:rPr>
        <w:t>3室与黄平沟通</w:t>
      </w:r>
      <w:r w:rsidRPr="00D57915">
        <w:rPr>
          <w:rFonts w:hAnsi="宋体" w:hint="eastAsia"/>
          <w:sz w:val="28"/>
          <w:szCs w:val="28"/>
        </w:rPr>
        <w:t>。</w:t>
      </w:r>
    </w:p>
    <w:p w:rsidR="003A2BFB" w:rsidRDefault="00C40BA4" w:rsidP="003A2BFB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3</w:t>
      </w:r>
      <w:r w:rsidR="003A2BFB" w:rsidRPr="00D57915">
        <w:rPr>
          <w:rFonts w:hAnsi="宋体" w:hint="eastAsia"/>
          <w:sz w:val="28"/>
          <w:szCs w:val="28"/>
        </w:rPr>
        <w:t>、竞价采取密封报价的形式，竞价单位将报价按要求进行填报后在20</w:t>
      </w:r>
      <w:r w:rsidR="00122017" w:rsidRPr="00D57915">
        <w:rPr>
          <w:rFonts w:hAnsi="宋体" w:hint="eastAsia"/>
          <w:sz w:val="28"/>
          <w:szCs w:val="28"/>
        </w:rPr>
        <w:t>2</w:t>
      </w:r>
      <w:r w:rsidR="00F151C4" w:rsidRPr="00D57915">
        <w:rPr>
          <w:rFonts w:hAnsi="宋体"/>
          <w:sz w:val="28"/>
          <w:szCs w:val="28"/>
        </w:rPr>
        <w:t>1</w:t>
      </w:r>
      <w:r w:rsidR="003A2BFB" w:rsidRPr="00D57915">
        <w:rPr>
          <w:rFonts w:hAnsi="宋体" w:hint="eastAsia"/>
          <w:sz w:val="28"/>
          <w:szCs w:val="28"/>
        </w:rPr>
        <w:t>年</w:t>
      </w:r>
      <w:r w:rsidR="00F151C4" w:rsidRPr="00D57915">
        <w:rPr>
          <w:rFonts w:hAnsi="宋体"/>
          <w:sz w:val="28"/>
          <w:szCs w:val="28"/>
        </w:rPr>
        <w:t>3</w:t>
      </w:r>
      <w:r w:rsidR="003A2BFB" w:rsidRPr="00D57915">
        <w:rPr>
          <w:rFonts w:hAnsi="宋体" w:hint="eastAsia"/>
          <w:sz w:val="28"/>
          <w:szCs w:val="28"/>
        </w:rPr>
        <w:t>月</w:t>
      </w:r>
      <w:r w:rsidR="00F151C4" w:rsidRPr="00D57915">
        <w:rPr>
          <w:rFonts w:hAnsi="宋体"/>
          <w:sz w:val="28"/>
          <w:szCs w:val="28"/>
        </w:rPr>
        <w:t>1</w:t>
      </w:r>
      <w:r w:rsidR="00E7404C">
        <w:rPr>
          <w:rFonts w:hAnsi="宋体"/>
          <w:sz w:val="28"/>
          <w:szCs w:val="28"/>
        </w:rPr>
        <w:t>5</w:t>
      </w:r>
      <w:r w:rsidR="003A2BFB" w:rsidRPr="00D57915">
        <w:rPr>
          <w:rFonts w:hAnsi="宋体" w:hint="eastAsia"/>
          <w:sz w:val="28"/>
          <w:szCs w:val="28"/>
        </w:rPr>
        <w:t>日</w:t>
      </w:r>
      <w:r w:rsidRPr="00D57915">
        <w:rPr>
          <w:rFonts w:hAnsi="宋体" w:hint="eastAsia"/>
          <w:sz w:val="28"/>
          <w:szCs w:val="28"/>
        </w:rPr>
        <w:t>17</w:t>
      </w:r>
      <w:r w:rsidR="003A2BFB" w:rsidRPr="00D57915">
        <w:rPr>
          <w:rFonts w:hAnsi="宋体" w:hint="eastAsia"/>
          <w:sz w:val="28"/>
          <w:szCs w:val="28"/>
        </w:rPr>
        <w:t>:</w:t>
      </w:r>
      <w:r w:rsidRPr="00D57915">
        <w:rPr>
          <w:rFonts w:hAnsi="宋体" w:hint="eastAsia"/>
          <w:sz w:val="28"/>
          <w:szCs w:val="28"/>
        </w:rPr>
        <w:t>3</w:t>
      </w:r>
      <w:r w:rsidR="003A2BFB" w:rsidRPr="00D57915">
        <w:rPr>
          <w:rFonts w:hAnsi="宋体" w:hint="eastAsia"/>
          <w:sz w:val="28"/>
          <w:szCs w:val="28"/>
        </w:rPr>
        <w:t>0前交公司</w:t>
      </w:r>
      <w:r w:rsidR="003A2BFB" w:rsidRPr="00D57915">
        <w:rPr>
          <w:rFonts w:hAnsi="宋体" w:hint="eastAsia"/>
          <w:color w:val="FF0000"/>
          <w:sz w:val="28"/>
          <w:szCs w:val="28"/>
        </w:rPr>
        <w:t>采购部</w:t>
      </w:r>
      <w:r w:rsidR="003A2BFB" w:rsidRPr="00D57915">
        <w:rPr>
          <w:rFonts w:hAnsi="宋体" w:hint="eastAsia"/>
          <w:sz w:val="28"/>
          <w:szCs w:val="28"/>
        </w:rPr>
        <w:t>（</w:t>
      </w:r>
      <w:proofErr w:type="gramStart"/>
      <w:r w:rsidR="003A2BFB" w:rsidRPr="00D57915">
        <w:rPr>
          <w:rFonts w:hAnsi="宋体" w:hint="eastAsia"/>
          <w:sz w:val="28"/>
          <w:szCs w:val="28"/>
        </w:rPr>
        <w:t>报价</w:t>
      </w:r>
      <w:r w:rsidR="005A78CE" w:rsidRPr="00D57915">
        <w:rPr>
          <w:rFonts w:hAnsi="宋体" w:hint="eastAsia"/>
          <w:sz w:val="28"/>
          <w:szCs w:val="28"/>
        </w:rPr>
        <w:t>函</w:t>
      </w:r>
      <w:r w:rsidR="003A2BFB" w:rsidRPr="00D57915">
        <w:rPr>
          <w:rFonts w:hAnsi="宋体" w:hint="eastAsia"/>
          <w:sz w:val="28"/>
          <w:szCs w:val="28"/>
        </w:rPr>
        <w:t>见附件</w:t>
      </w:r>
      <w:proofErr w:type="gramEnd"/>
      <w:r w:rsidR="00B36927" w:rsidRPr="00D57915">
        <w:rPr>
          <w:rFonts w:hAnsi="宋体"/>
          <w:sz w:val="28"/>
          <w:szCs w:val="28"/>
        </w:rPr>
        <w:t>2</w:t>
      </w:r>
      <w:r w:rsidR="003A2BFB" w:rsidRPr="00D57915">
        <w:rPr>
          <w:rFonts w:hAnsi="宋体" w:hint="eastAsia"/>
          <w:sz w:val="28"/>
          <w:szCs w:val="28"/>
        </w:rPr>
        <w:t>）。</w:t>
      </w:r>
    </w:p>
    <w:p w:rsidR="00512B70" w:rsidRPr="00D57915" w:rsidRDefault="00512B70" w:rsidP="003A2BFB">
      <w:pPr>
        <w:pStyle w:val="a3"/>
        <w:spacing w:beforeLines="50" w:before="120" w:line="360" w:lineRule="auto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4、开标时间、地点：2</w:t>
      </w:r>
      <w:r>
        <w:rPr>
          <w:rFonts w:hAnsi="宋体"/>
          <w:sz w:val="28"/>
          <w:szCs w:val="28"/>
        </w:rPr>
        <w:t>021年</w:t>
      </w:r>
      <w:r>
        <w:rPr>
          <w:rFonts w:hAnsi="宋体" w:hint="eastAsia"/>
          <w:sz w:val="28"/>
          <w:szCs w:val="28"/>
        </w:rPr>
        <w:t>3月1</w:t>
      </w:r>
      <w:r>
        <w:rPr>
          <w:rFonts w:hAnsi="宋体"/>
          <w:sz w:val="28"/>
          <w:szCs w:val="28"/>
        </w:rPr>
        <w:t>6日</w:t>
      </w:r>
      <w:r>
        <w:rPr>
          <w:rFonts w:hAnsi="宋体" w:hint="eastAsia"/>
          <w:sz w:val="28"/>
          <w:szCs w:val="28"/>
        </w:rPr>
        <w:t>，</w:t>
      </w:r>
      <w:r>
        <w:rPr>
          <w:rFonts w:hAnsi="宋体"/>
          <w:sz w:val="28"/>
          <w:szCs w:val="28"/>
        </w:rPr>
        <w:t>下午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:3</w:t>
      </w:r>
      <w:r>
        <w:rPr>
          <w:rFonts w:hAnsi="宋体"/>
          <w:sz w:val="28"/>
          <w:szCs w:val="28"/>
        </w:rPr>
        <w:t>0在深圳东风大亚</w:t>
      </w:r>
      <w:proofErr w:type="gramStart"/>
      <w:r>
        <w:rPr>
          <w:rFonts w:hAnsi="宋体"/>
          <w:sz w:val="28"/>
          <w:szCs w:val="28"/>
        </w:rPr>
        <w:t>湾工厂</w:t>
      </w:r>
      <w:proofErr w:type="gramEnd"/>
      <w:r>
        <w:rPr>
          <w:rFonts w:hAnsi="宋体"/>
          <w:sz w:val="28"/>
          <w:szCs w:val="28"/>
        </w:rPr>
        <w:t>二楼会议室开标</w:t>
      </w:r>
      <w:r>
        <w:rPr>
          <w:rFonts w:hAnsi="宋体" w:hint="eastAsia"/>
          <w:sz w:val="28"/>
          <w:szCs w:val="28"/>
        </w:rPr>
        <w:t>。</w:t>
      </w:r>
    </w:p>
    <w:p w:rsidR="003A2BFB" w:rsidRPr="00D57915" w:rsidRDefault="00512B70" w:rsidP="003A2BFB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5</w:t>
      </w:r>
      <w:r w:rsidR="00167117">
        <w:rPr>
          <w:rFonts w:hAnsi="宋体" w:hint="eastAsia"/>
          <w:sz w:val="28"/>
          <w:szCs w:val="28"/>
        </w:rPr>
        <w:t>、在所有竞价单位</w:t>
      </w:r>
      <w:r w:rsidR="003A2BFB" w:rsidRPr="00D57915">
        <w:rPr>
          <w:rFonts w:hAnsi="宋体" w:hint="eastAsia"/>
          <w:sz w:val="28"/>
          <w:szCs w:val="28"/>
        </w:rPr>
        <w:t>递交完竞价文件后，由公司采购部会同财务</w:t>
      </w:r>
      <w:r w:rsidR="001A725B" w:rsidRPr="00D57915">
        <w:rPr>
          <w:rFonts w:hAnsi="宋体" w:hint="eastAsia"/>
          <w:sz w:val="28"/>
          <w:szCs w:val="28"/>
        </w:rPr>
        <w:t>部</w:t>
      </w:r>
      <w:r w:rsidR="003A2BFB" w:rsidRPr="00D57915">
        <w:rPr>
          <w:rFonts w:hAnsi="宋体" w:hint="eastAsia"/>
          <w:sz w:val="28"/>
          <w:szCs w:val="28"/>
        </w:rPr>
        <w:t>、</w:t>
      </w:r>
      <w:r w:rsidR="00F151C4" w:rsidRPr="00D57915">
        <w:rPr>
          <w:rFonts w:hAnsi="宋体" w:hint="eastAsia"/>
          <w:sz w:val="28"/>
          <w:szCs w:val="28"/>
        </w:rPr>
        <w:t>运营支持</w:t>
      </w:r>
      <w:r w:rsidR="00C40BA4" w:rsidRPr="00D57915">
        <w:rPr>
          <w:rFonts w:hAnsi="宋体" w:hint="eastAsia"/>
          <w:sz w:val="28"/>
          <w:szCs w:val="28"/>
        </w:rPr>
        <w:t>部</w:t>
      </w:r>
      <w:r w:rsidR="003A2BFB" w:rsidRPr="00D57915">
        <w:rPr>
          <w:rFonts w:hAnsi="宋体" w:hint="eastAsia"/>
          <w:sz w:val="28"/>
          <w:szCs w:val="28"/>
        </w:rPr>
        <w:t>、</w:t>
      </w:r>
      <w:r w:rsidR="00F151C4" w:rsidRPr="00D57915">
        <w:rPr>
          <w:rFonts w:hAnsi="宋体" w:hint="eastAsia"/>
          <w:sz w:val="28"/>
          <w:szCs w:val="28"/>
        </w:rPr>
        <w:t>区域营销</w:t>
      </w:r>
      <w:r w:rsidR="001A725B" w:rsidRPr="00D57915">
        <w:rPr>
          <w:rFonts w:hAnsi="宋体" w:hint="eastAsia"/>
          <w:sz w:val="28"/>
          <w:szCs w:val="28"/>
        </w:rPr>
        <w:t>部</w:t>
      </w:r>
      <w:r w:rsidR="00F151C4" w:rsidRPr="00D57915">
        <w:rPr>
          <w:rFonts w:hAnsi="宋体" w:hint="eastAsia"/>
          <w:sz w:val="28"/>
          <w:szCs w:val="28"/>
        </w:rPr>
        <w:t>、市场</w:t>
      </w:r>
      <w:r w:rsidR="001A725B" w:rsidRPr="00D57915">
        <w:rPr>
          <w:rFonts w:hAnsi="宋体" w:hint="eastAsia"/>
          <w:sz w:val="28"/>
          <w:szCs w:val="28"/>
        </w:rPr>
        <w:t>部</w:t>
      </w:r>
      <w:r w:rsidR="003A2BFB" w:rsidRPr="00D57915">
        <w:rPr>
          <w:rFonts w:hAnsi="宋体" w:hint="eastAsia"/>
          <w:sz w:val="28"/>
          <w:szCs w:val="28"/>
        </w:rPr>
        <w:t>等部门组成竞价评审组进行评审</w:t>
      </w:r>
      <w:r w:rsidR="005E21B2" w:rsidRPr="00D57915">
        <w:rPr>
          <w:rFonts w:hAnsi="宋体" w:hint="eastAsia"/>
          <w:sz w:val="28"/>
          <w:szCs w:val="28"/>
        </w:rPr>
        <w:t>，</w:t>
      </w:r>
      <w:r w:rsidR="00167117">
        <w:rPr>
          <w:rFonts w:hAnsi="宋体" w:hint="eastAsia"/>
          <w:sz w:val="28"/>
          <w:szCs w:val="28"/>
        </w:rPr>
        <w:t>确定中标人及承运份额</w:t>
      </w:r>
      <w:r w:rsidR="005E21B2" w:rsidRPr="00D57915">
        <w:rPr>
          <w:rFonts w:hAnsi="宋体" w:hint="eastAsia"/>
          <w:sz w:val="28"/>
          <w:szCs w:val="28"/>
        </w:rPr>
        <w:t>。</w:t>
      </w:r>
    </w:p>
    <w:p w:rsidR="007E4E4D" w:rsidRPr="003621B1" w:rsidRDefault="005E21B2" w:rsidP="003621B1">
      <w:pPr>
        <w:pStyle w:val="a3"/>
        <w:spacing w:beforeLines="50" w:before="120" w:line="360" w:lineRule="auto"/>
        <w:rPr>
          <w:rFonts w:hAnsi="宋体"/>
          <w:b/>
          <w:sz w:val="28"/>
          <w:szCs w:val="28"/>
        </w:rPr>
      </w:pPr>
      <w:r w:rsidRPr="003621B1">
        <w:rPr>
          <w:rFonts w:hAnsi="宋体" w:hint="eastAsia"/>
          <w:b/>
          <w:sz w:val="28"/>
          <w:szCs w:val="28"/>
        </w:rPr>
        <w:t>四、</w:t>
      </w:r>
      <w:r w:rsidR="007E4E4D" w:rsidRPr="003621B1">
        <w:rPr>
          <w:rFonts w:hAnsi="宋体" w:hint="eastAsia"/>
          <w:b/>
          <w:sz w:val="28"/>
          <w:szCs w:val="28"/>
        </w:rPr>
        <w:t>竞价人须知：</w:t>
      </w:r>
    </w:p>
    <w:p w:rsidR="005E21B2" w:rsidRPr="00D57915" w:rsidRDefault="007E4E4D" w:rsidP="007E4E4D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1、密封报价须在密封信封两端封口处分别盖骑缝章。并请在密封</w:t>
      </w:r>
      <w:r w:rsidRPr="00D57915">
        <w:rPr>
          <w:rFonts w:hAnsi="宋体" w:hint="eastAsia"/>
          <w:sz w:val="28"/>
          <w:szCs w:val="28"/>
        </w:rPr>
        <w:lastRenderedPageBreak/>
        <w:t>信封正面备注报价单位名称、报价人及联系方式。</w:t>
      </w:r>
    </w:p>
    <w:p w:rsidR="007E4E4D" w:rsidRPr="00D57915" w:rsidRDefault="007E4E4D" w:rsidP="007E4E4D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/>
          <w:sz w:val="28"/>
          <w:szCs w:val="28"/>
        </w:rPr>
        <w:t>2</w:t>
      </w:r>
      <w:r w:rsidRPr="00D57915">
        <w:rPr>
          <w:rFonts w:hAnsi="宋体" w:hint="eastAsia"/>
          <w:sz w:val="28"/>
          <w:szCs w:val="28"/>
        </w:rPr>
        <w:t>、逾期送达或不符合规定的报价文件，不予受理。</w:t>
      </w:r>
    </w:p>
    <w:p w:rsidR="00BE3945" w:rsidRPr="00D57915" w:rsidRDefault="00C27F41" w:rsidP="00BE394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3、</w:t>
      </w:r>
      <w:r w:rsidR="00BE3945" w:rsidRPr="00D57915">
        <w:rPr>
          <w:rFonts w:hAnsi="宋体" w:hint="eastAsia"/>
          <w:sz w:val="28"/>
          <w:szCs w:val="28"/>
        </w:rPr>
        <w:t>竞价方之间不得串通报价，损害竞拍组织方的利益。</w:t>
      </w:r>
    </w:p>
    <w:p w:rsidR="00BE3945" w:rsidRPr="00D57915" w:rsidRDefault="00C27F41" w:rsidP="00BE394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4</w:t>
      </w:r>
      <w:r w:rsidR="00BE3945" w:rsidRPr="00D57915">
        <w:rPr>
          <w:rFonts w:hAnsi="宋体" w:hint="eastAsia"/>
          <w:sz w:val="28"/>
          <w:szCs w:val="28"/>
        </w:rPr>
        <w:t>、竞价成交后，竞拍组织方和买受人应</w:t>
      </w:r>
      <w:r w:rsidR="00167117">
        <w:rPr>
          <w:rFonts w:hAnsi="宋体"/>
          <w:sz w:val="28"/>
          <w:szCs w:val="28"/>
        </w:rPr>
        <w:t>7</w:t>
      </w:r>
      <w:r w:rsidR="000A379A" w:rsidRPr="00D57915">
        <w:rPr>
          <w:rFonts w:hAnsi="宋体" w:hint="eastAsia"/>
          <w:sz w:val="28"/>
          <w:szCs w:val="28"/>
        </w:rPr>
        <w:t>日内</w:t>
      </w:r>
      <w:r w:rsidR="00BE3945" w:rsidRPr="00D57915">
        <w:rPr>
          <w:rFonts w:hAnsi="宋体" w:hint="eastAsia"/>
          <w:sz w:val="28"/>
          <w:szCs w:val="28"/>
        </w:rPr>
        <w:t>签订《</w:t>
      </w:r>
      <w:r w:rsidR="00167117">
        <w:rPr>
          <w:rFonts w:hAnsi="宋体" w:hint="eastAsia"/>
          <w:sz w:val="28"/>
          <w:szCs w:val="28"/>
        </w:rPr>
        <w:t>物流供应商价格折让</w:t>
      </w:r>
      <w:r w:rsidR="00BE3945" w:rsidRPr="00D57915">
        <w:rPr>
          <w:rFonts w:hAnsi="宋体" w:hint="eastAsia"/>
          <w:sz w:val="28"/>
          <w:szCs w:val="28"/>
        </w:rPr>
        <w:t>成交确认书》，确认成交</w:t>
      </w:r>
      <w:r w:rsidR="00167117">
        <w:rPr>
          <w:rFonts w:hAnsi="宋体" w:hint="eastAsia"/>
          <w:sz w:val="28"/>
          <w:szCs w:val="28"/>
        </w:rPr>
        <w:t>承运车辆、设备的价格折让、服务承诺</w:t>
      </w:r>
      <w:r w:rsidR="00BE3945" w:rsidRPr="00D57915">
        <w:rPr>
          <w:rFonts w:hAnsi="宋体" w:hint="eastAsia"/>
          <w:sz w:val="28"/>
          <w:szCs w:val="28"/>
        </w:rPr>
        <w:t>等。</w:t>
      </w:r>
    </w:p>
    <w:p w:rsidR="00BE3945" w:rsidRDefault="00B37CFA" w:rsidP="00BE394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5</w:t>
      </w:r>
      <w:r w:rsidR="00C27F41" w:rsidRPr="00D57915">
        <w:rPr>
          <w:rFonts w:hAnsi="宋体" w:hint="eastAsia"/>
          <w:sz w:val="28"/>
          <w:szCs w:val="28"/>
        </w:rPr>
        <w:t>、</w:t>
      </w:r>
      <w:r w:rsidRPr="00D57915">
        <w:rPr>
          <w:rFonts w:hAnsi="宋体" w:hint="eastAsia"/>
          <w:sz w:val="28"/>
          <w:szCs w:val="28"/>
        </w:rPr>
        <w:t>《</w:t>
      </w:r>
      <w:r>
        <w:rPr>
          <w:rFonts w:hAnsi="宋体" w:hint="eastAsia"/>
          <w:sz w:val="28"/>
          <w:szCs w:val="28"/>
        </w:rPr>
        <w:t>物流供应商价格折让</w:t>
      </w:r>
      <w:r w:rsidRPr="00D57915">
        <w:rPr>
          <w:rFonts w:hAnsi="宋体" w:hint="eastAsia"/>
          <w:sz w:val="28"/>
          <w:szCs w:val="28"/>
        </w:rPr>
        <w:t>成交确认书》</w:t>
      </w:r>
      <w:r w:rsidR="00BE3945" w:rsidRPr="00D57915">
        <w:rPr>
          <w:rFonts w:hAnsi="宋体" w:hint="eastAsia"/>
          <w:sz w:val="28"/>
          <w:szCs w:val="28"/>
        </w:rPr>
        <w:t>签订后</w:t>
      </w:r>
      <w:r w:rsidR="000A379A" w:rsidRPr="00D57915">
        <w:rPr>
          <w:rFonts w:hAnsi="宋体" w:hint="eastAsia"/>
          <w:sz w:val="28"/>
          <w:szCs w:val="28"/>
        </w:rPr>
        <w:t>3</w:t>
      </w:r>
      <w:r w:rsidR="00BE3945" w:rsidRPr="00D57915">
        <w:rPr>
          <w:rFonts w:hAnsi="宋体" w:hint="eastAsia"/>
          <w:sz w:val="28"/>
          <w:szCs w:val="28"/>
        </w:rPr>
        <w:t>日内，竞拍组织方与买受人应当签订书面的《</w:t>
      </w:r>
      <w:r>
        <w:rPr>
          <w:rFonts w:hAnsi="宋体" w:hint="eastAsia"/>
          <w:sz w:val="28"/>
          <w:szCs w:val="28"/>
        </w:rPr>
        <w:t>商品运输</w:t>
      </w:r>
      <w:r w:rsidR="00332F56" w:rsidRPr="00D57915">
        <w:rPr>
          <w:rFonts w:hAnsi="宋体" w:hint="eastAsia"/>
          <w:sz w:val="28"/>
          <w:szCs w:val="28"/>
        </w:rPr>
        <w:t>年度</w:t>
      </w:r>
      <w:r w:rsidR="00BE3945" w:rsidRPr="00D57915">
        <w:rPr>
          <w:rFonts w:hAnsi="宋体" w:hint="eastAsia"/>
          <w:sz w:val="28"/>
          <w:szCs w:val="28"/>
        </w:rPr>
        <w:t>合同》，合同有效期</w:t>
      </w:r>
      <w:r w:rsidR="00122017" w:rsidRPr="00D57915">
        <w:rPr>
          <w:rFonts w:hAnsi="宋体" w:hint="eastAsia"/>
          <w:sz w:val="28"/>
          <w:szCs w:val="28"/>
        </w:rPr>
        <w:t>1年</w:t>
      </w:r>
      <w:r w:rsidR="00BE3945" w:rsidRPr="00D57915">
        <w:rPr>
          <w:rFonts w:hAnsi="宋体" w:hint="eastAsia"/>
          <w:sz w:val="28"/>
          <w:szCs w:val="28"/>
        </w:rPr>
        <w:t>。</w:t>
      </w:r>
    </w:p>
    <w:p w:rsidR="006B1853" w:rsidRPr="00D57915" w:rsidRDefault="006B1853" w:rsidP="00BE394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6、签订</w:t>
      </w:r>
      <w:r w:rsidRPr="00D57915">
        <w:rPr>
          <w:rFonts w:hAnsi="宋体" w:hint="eastAsia"/>
          <w:sz w:val="28"/>
          <w:szCs w:val="28"/>
        </w:rPr>
        <w:t>《</w:t>
      </w:r>
      <w:r>
        <w:rPr>
          <w:rFonts w:hAnsi="宋体" w:hint="eastAsia"/>
          <w:sz w:val="28"/>
          <w:szCs w:val="28"/>
        </w:rPr>
        <w:t>商品运输</w:t>
      </w:r>
      <w:r w:rsidRPr="00D57915">
        <w:rPr>
          <w:rFonts w:hAnsi="宋体" w:hint="eastAsia"/>
          <w:sz w:val="28"/>
          <w:szCs w:val="28"/>
        </w:rPr>
        <w:t>年度合同》</w:t>
      </w:r>
      <w:r>
        <w:rPr>
          <w:rFonts w:hAnsi="宋体" w:hint="eastAsia"/>
          <w:sz w:val="28"/>
          <w:szCs w:val="28"/>
        </w:rPr>
        <w:t>需同时向深圳东风汽车有限公司缴纳不低于币：壹拾万元保证金。</w:t>
      </w:r>
    </w:p>
    <w:p w:rsidR="008A1B25" w:rsidRDefault="008A1B25" w:rsidP="008A1B25">
      <w:pPr>
        <w:pStyle w:val="a3"/>
        <w:spacing w:beforeLines="50" w:before="120" w:line="360" w:lineRule="auto"/>
        <w:rPr>
          <w:rFonts w:hAnsi="宋体"/>
          <w:sz w:val="28"/>
          <w:szCs w:val="28"/>
        </w:rPr>
      </w:pPr>
    </w:p>
    <w:p w:rsidR="007E4E4D" w:rsidRPr="00D57915" w:rsidRDefault="007A7E5A" w:rsidP="008A1B25">
      <w:pPr>
        <w:pStyle w:val="a3"/>
        <w:spacing w:beforeLines="50" w:before="120" w:line="360" w:lineRule="auto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附件1：授权委托书</w:t>
      </w:r>
      <w:r w:rsidR="00BE3945" w:rsidRPr="00D57915">
        <w:rPr>
          <w:rFonts w:hAnsi="宋体"/>
          <w:sz w:val="28"/>
          <w:szCs w:val="28"/>
        </w:rPr>
        <w:t xml:space="preserve"> </w:t>
      </w:r>
      <w:r w:rsidR="007E4E4D" w:rsidRPr="00D57915">
        <w:rPr>
          <w:rFonts w:hAnsi="宋体" w:hint="eastAsia"/>
          <w:sz w:val="28"/>
          <w:szCs w:val="28"/>
        </w:rPr>
        <w:t xml:space="preserve">  </w:t>
      </w:r>
    </w:p>
    <w:p w:rsidR="008A1B25" w:rsidRDefault="008A1B25" w:rsidP="00BE3945">
      <w:pPr>
        <w:pStyle w:val="a3"/>
        <w:spacing w:beforeLines="50" w:before="120" w:line="360" w:lineRule="auto"/>
        <w:ind w:firstLineChars="200" w:firstLine="560"/>
        <w:rPr>
          <w:rFonts w:hAnsi="宋体"/>
          <w:sz w:val="28"/>
          <w:szCs w:val="28"/>
        </w:rPr>
      </w:pPr>
    </w:p>
    <w:p w:rsidR="00C27F41" w:rsidRPr="00D57915" w:rsidRDefault="007A7E5A" w:rsidP="008A1B25">
      <w:pPr>
        <w:pStyle w:val="a3"/>
        <w:spacing w:beforeLines="50" w:before="120" w:line="360" w:lineRule="auto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附件2：</w:t>
      </w:r>
      <w:r w:rsidR="008A1B25">
        <w:rPr>
          <w:rFonts w:hAnsi="宋体" w:hint="eastAsia"/>
          <w:sz w:val="28"/>
          <w:szCs w:val="28"/>
        </w:rPr>
        <w:t>物流供应</w:t>
      </w:r>
      <w:proofErr w:type="gramStart"/>
      <w:r w:rsidR="008A1B25">
        <w:rPr>
          <w:rFonts w:hAnsi="宋体" w:hint="eastAsia"/>
          <w:sz w:val="28"/>
          <w:szCs w:val="28"/>
        </w:rPr>
        <w:t>商价格</w:t>
      </w:r>
      <w:proofErr w:type="gramEnd"/>
      <w:r w:rsidR="008A1B25">
        <w:rPr>
          <w:rFonts w:hAnsi="宋体" w:hint="eastAsia"/>
          <w:sz w:val="28"/>
          <w:szCs w:val="28"/>
        </w:rPr>
        <w:t>折让</w:t>
      </w:r>
      <w:r w:rsidRPr="00D57915">
        <w:rPr>
          <w:rFonts w:hAnsi="宋体" w:hint="eastAsia"/>
          <w:sz w:val="28"/>
          <w:szCs w:val="28"/>
        </w:rPr>
        <w:t>报价函</w:t>
      </w:r>
    </w:p>
    <w:p w:rsidR="008A1B25" w:rsidRDefault="008A1B25" w:rsidP="00C22B0F">
      <w:pPr>
        <w:pStyle w:val="a3"/>
        <w:spacing w:beforeLines="50" w:before="120" w:line="360" w:lineRule="auto"/>
        <w:rPr>
          <w:rFonts w:hAnsi="宋体"/>
          <w:sz w:val="28"/>
          <w:szCs w:val="28"/>
        </w:rPr>
      </w:pPr>
      <w:bookmarkStart w:id="3" w:name="_Toc259024088"/>
      <w:bookmarkEnd w:id="1"/>
    </w:p>
    <w:p w:rsidR="003D424A" w:rsidRPr="00D57915" w:rsidRDefault="000B65F3" w:rsidP="00C22B0F">
      <w:pPr>
        <w:pStyle w:val="a3"/>
        <w:spacing w:beforeLines="50" w:before="120" w:line="360" w:lineRule="auto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联系方式</w:t>
      </w:r>
      <w:bookmarkEnd w:id="3"/>
      <w:r w:rsidR="00774EEB" w:rsidRPr="00D57915">
        <w:rPr>
          <w:rFonts w:hAnsi="宋体" w:hint="eastAsia"/>
          <w:sz w:val="28"/>
          <w:szCs w:val="28"/>
        </w:rPr>
        <w:t>：</w:t>
      </w:r>
    </w:p>
    <w:p w:rsidR="00B37CFA" w:rsidRDefault="000B65F3" w:rsidP="005311FC">
      <w:pPr>
        <w:pStyle w:val="a3"/>
        <w:spacing w:line="360" w:lineRule="auto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招标人：</w:t>
      </w:r>
      <w:r w:rsidR="005311FC" w:rsidRPr="00D57915">
        <w:rPr>
          <w:rFonts w:hAnsi="宋体" w:hint="eastAsia"/>
          <w:sz w:val="28"/>
          <w:szCs w:val="28"/>
        </w:rPr>
        <w:t xml:space="preserve">深圳东风汽车有限公司    </w:t>
      </w:r>
    </w:p>
    <w:p w:rsidR="000B65F3" w:rsidRPr="00D57915" w:rsidRDefault="000B65F3" w:rsidP="005311FC">
      <w:pPr>
        <w:pStyle w:val="a3"/>
        <w:spacing w:line="360" w:lineRule="auto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地  址：</w:t>
      </w:r>
      <w:r w:rsidR="005311FC" w:rsidRPr="00D57915">
        <w:rPr>
          <w:rFonts w:hAnsi="宋体" w:hint="eastAsia"/>
          <w:sz w:val="28"/>
          <w:szCs w:val="28"/>
        </w:rPr>
        <w:t>惠州市大亚湾西区龙海一路96号</w:t>
      </w:r>
    </w:p>
    <w:p w:rsidR="000B65F3" w:rsidRDefault="000B65F3" w:rsidP="005311FC">
      <w:pPr>
        <w:pStyle w:val="a3"/>
        <w:spacing w:line="360" w:lineRule="auto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联系人：</w:t>
      </w:r>
      <w:r w:rsidR="00C92812" w:rsidRPr="00D57915">
        <w:rPr>
          <w:rFonts w:hAnsi="宋体" w:hint="eastAsia"/>
          <w:sz w:val="28"/>
          <w:szCs w:val="28"/>
        </w:rPr>
        <w:t>贺志峰</w:t>
      </w:r>
      <w:r w:rsidR="008A1B25">
        <w:rPr>
          <w:rFonts w:hAnsi="宋体" w:hint="eastAsia"/>
          <w:sz w:val="28"/>
          <w:szCs w:val="28"/>
        </w:rPr>
        <w:t>（采购部）</w:t>
      </w:r>
      <w:r w:rsidR="00F4600C" w:rsidRPr="00D57915">
        <w:rPr>
          <w:rFonts w:hAnsi="宋体" w:hint="eastAsia"/>
          <w:sz w:val="28"/>
          <w:szCs w:val="28"/>
        </w:rPr>
        <w:t xml:space="preserve"> </w:t>
      </w:r>
      <w:r w:rsidR="00F4600C" w:rsidRPr="00D57915">
        <w:rPr>
          <w:rFonts w:hAnsi="宋体"/>
          <w:sz w:val="28"/>
          <w:szCs w:val="28"/>
        </w:rPr>
        <w:t xml:space="preserve"> </w:t>
      </w:r>
      <w:r w:rsidR="00774EEB" w:rsidRPr="00D57915">
        <w:rPr>
          <w:rFonts w:hAnsi="宋体" w:hint="eastAsia"/>
          <w:sz w:val="28"/>
          <w:szCs w:val="28"/>
        </w:rPr>
        <w:t xml:space="preserve">  </w:t>
      </w:r>
      <w:r w:rsidR="008A1B25">
        <w:rPr>
          <w:rFonts w:hAnsi="宋体"/>
          <w:sz w:val="28"/>
          <w:szCs w:val="28"/>
        </w:rPr>
        <w:t xml:space="preserve">  </w:t>
      </w:r>
      <w:r w:rsidR="00774EEB" w:rsidRPr="00D57915">
        <w:rPr>
          <w:rFonts w:hAnsi="宋体" w:hint="eastAsia"/>
          <w:sz w:val="28"/>
          <w:szCs w:val="28"/>
        </w:rPr>
        <w:t>手机</w:t>
      </w:r>
      <w:r w:rsidR="008A1B25">
        <w:rPr>
          <w:rFonts w:hAnsi="宋体" w:hint="eastAsia"/>
          <w:sz w:val="28"/>
          <w:szCs w:val="28"/>
        </w:rPr>
        <w:t>：</w:t>
      </w:r>
      <w:r w:rsidR="00C92812" w:rsidRPr="00D57915">
        <w:rPr>
          <w:rFonts w:hAnsi="宋体" w:hint="eastAsia"/>
          <w:sz w:val="28"/>
          <w:szCs w:val="28"/>
        </w:rPr>
        <w:t>13669509904</w:t>
      </w:r>
    </w:p>
    <w:p w:rsidR="008A1B25" w:rsidRPr="00D57915" w:rsidRDefault="008A1B25" w:rsidP="005311FC">
      <w:pPr>
        <w:pStyle w:val="a3"/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       黄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 xml:space="preserve"> 平</w:t>
      </w:r>
      <w:r>
        <w:rPr>
          <w:rFonts w:hAnsi="宋体" w:hint="eastAsia"/>
          <w:sz w:val="28"/>
          <w:szCs w:val="28"/>
        </w:rPr>
        <w:t xml:space="preserve">（运营支持部） </w:t>
      </w:r>
      <w:r>
        <w:rPr>
          <w:rFonts w:hAnsi="宋体"/>
          <w:sz w:val="28"/>
          <w:szCs w:val="28"/>
        </w:rPr>
        <w:t xml:space="preserve"> 手机</w:t>
      </w:r>
      <w:r>
        <w:rPr>
          <w:rFonts w:hAnsi="宋体" w:hint="eastAsia"/>
          <w:sz w:val="28"/>
          <w:szCs w:val="28"/>
        </w:rPr>
        <w:t>：1</w:t>
      </w:r>
      <w:r>
        <w:rPr>
          <w:rFonts w:hAnsi="宋体"/>
          <w:sz w:val="28"/>
          <w:szCs w:val="28"/>
        </w:rPr>
        <w:t>5815550700</w:t>
      </w:r>
    </w:p>
    <w:p w:rsidR="000B65F3" w:rsidRPr="00D57915" w:rsidRDefault="000B65F3" w:rsidP="005311FC">
      <w:pPr>
        <w:pStyle w:val="a3"/>
        <w:spacing w:line="360" w:lineRule="auto"/>
        <w:rPr>
          <w:rFonts w:hAnsi="宋体"/>
          <w:sz w:val="28"/>
          <w:szCs w:val="28"/>
        </w:rPr>
      </w:pPr>
      <w:r w:rsidRPr="00D57915">
        <w:rPr>
          <w:rFonts w:hAnsi="宋体" w:hint="eastAsia"/>
          <w:sz w:val="28"/>
          <w:szCs w:val="28"/>
        </w:rPr>
        <w:t>电  话：</w:t>
      </w:r>
      <w:r w:rsidR="005311FC" w:rsidRPr="00D57915">
        <w:rPr>
          <w:rFonts w:hAnsi="宋体" w:hint="eastAsia"/>
          <w:sz w:val="28"/>
          <w:szCs w:val="28"/>
        </w:rPr>
        <w:t xml:space="preserve">0752-5200208    传真：0752-5188346      </w:t>
      </w:r>
    </w:p>
    <w:p w:rsidR="00F4600C" w:rsidRPr="00D57915" w:rsidRDefault="00F4600C" w:rsidP="005311FC">
      <w:pPr>
        <w:pStyle w:val="a3"/>
        <w:spacing w:line="360" w:lineRule="auto"/>
        <w:rPr>
          <w:rFonts w:hAnsi="宋体"/>
          <w:sz w:val="28"/>
          <w:szCs w:val="28"/>
        </w:rPr>
      </w:pPr>
    </w:p>
    <w:p w:rsidR="000B65F3" w:rsidRPr="00D57915" w:rsidRDefault="00774EEB" w:rsidP="00C22B0F">
      <w:pPr>
        <w:wordWrap w:val="0"/>
        <w:spacing w:beforeLines="100" w:before="240"/>
        <w:ind w:right="240"/>
        <w:jc w:val="right"/>
        <w:rPr>
          <w:rFonts w:ascii="宋体" w:hAnsi="宋体"/>
          <w:sz w:val="28"/>
          <w:szCs w:val="28"/>
        </w:rPr>
      </w:pPr>
      <w:r w:rsidRPr="00D57915">
        <w:rPr>
          <w:rFonts w:ascii="宋体" w:hAnsi="宋体" w:hint="eastAsia"/>
          <w:sz w:val="28"/>
          <w:szCs w:val="28"/>
        </w:rPr>
        <w:t>20</w:t>
      </w:r>
      <w:r w:rsidR="00122017" w:rsidRPr="00D57915">
        <w:rPr>
          <w:rFonts w:ascii="宋体" w:hAnsi="宋体" w:hint="eastAsia"/>
          <w:sz w:val="28"/>
          <w:szCs w:val="28"/>
        </w:rPr>
        <w:t>2</w:t>
      </w:r>
      <w:r w:rsidR="00B37CFA">
        <w:rPr>
          <w:rFonts w:ascii="宋体" w:hAnsi="宋体"/>
          <w:sz w:val="28"/>
          <w:szCs w:val="28"/>
        </w:rPr>
        <w:t>1</w:t>
      </w:r>
      <w:r w:rsidR="000B65F3" w:rsidRPr="00D57915">
        <w:rPr>
          <w:rFonts w:ascii="宋体" w:hAnsi="宋体" w:hint="eastAsia"/>
          <w:sz w:val="28"/>
          <w:szCs w:val="28"/>
        </w:rPr>
        <w:t>年</w:t>
      </w:r>
      <w:r w:rsidR="00B37CFA">
        <w:rPr>
          <w:rFonts w:ascii="宋体" w:hAnsi="宋体"/>
          <w:sz w:val="28"/>
          <w:szCs w:val="28"/>
        </w:rPr>
        <w:t>3</w:t>
      </w:r>
      <w:r w:rsidR="000B65F3" w:rsidRPr="00D57915">
        <w:rPr>
          <w:rFonts w:ascii="宋体" w:hAnsi="宋体" w:hint="eastAsia"/>
          <w:sz w:val="28"/>
          <w:szCs w:val="28"/>
        </w:rPr>
        <w:t>月</w:t>
      </w:r>
      <w:r w:rsidR="00E7404C">
        <w:rPr>
          <w:rFonts w:ascii="宋体" w:hAnsi="宋体"/>
          <w:sz w:val="28"/>
          <w:szCs w:val="28"/>
        </w:rPr>
        <w:t>8</w:t>
      </w:r>
      <w:r w:rsidR="000B65F3" w:rsidRPr="00D57915">
        <w:rPr>
          <w:rFonts w:ascii="宋体" w:hAnsi="宋体" w:hint="eastAsia"/>
          <w:sz w:val="28"/>
          <w:szCs w:val="28"/>
        </w:rPr>
        <w:t>日</w:t>
      </w:r>
    </w:p>
    <w:p w:rsidR="003621B1" w:rsidRDefault="003621B1" w:rsidP="001B616F">
      <w:pPr>
        <w:jc w:val="left"/>
        <w:rPr>
          <w:rFonts w:hint="eastAsia"/>
          <w:b/>
          <w:sz w:val="28"/>
          <w:szCs w:val="28"/>
        </w:rPr>
      </w:pPr>
      <w:bookmarkStart w:id="4" w:name="_GoBack"/>
      <w:bookmarkEnd w:id="4"/>
    </w:p>
    <w:p w:rsidR="00C27F41" w:rsidRPr="001B616F" w:rsidRDefault="001B616F" w:rsidP="001B616F">
      <w:pPr>
        <w:jc w:val="left"/>
        <w:rPr>
          <w:b/>
          <w:sz w:val="28"/>
          <w:szCs w:val="28"/>
        </w:rPr>
      </w:pPr>
      <w:r w:rsidRPr="001B616F">
        <w:rPr>
          <w:rFonts w:hint="eastAsia"/>
          <w:b/>
          <w:sz w:val="28"/>
          <w:szCs w:val="28"/>
        </w:rPr>
        <w:t>附件</w:t>
      </w:r>
      <w:r w:rsidRPr="001B616F">
        <w:rPr>
          <w:rFonts w:hint="eastAsia"/>
          <w:b/>
          <w:sz w:val="28"/>
          <w:szCs w:val="28"/>
        </w:rPr>
        <w:t>1</w:t>
      </w:r>
    </w:p>
    <w:p w:rsidR="00C22B0F" w:rsidRPr="00C22B0F" w:rsidRDefault="00C22B0F" w:rsidP="00C22B0F">
      <w:pPr>
        <w:jc w:val="center"/>
        <w:rPr>
          <w:b/>
          <w:sz w:val="48"/>
          <w:szCs w:val="48"/>
        </w:rPr>
      </w:pPr>
      <w:r w:rsidRPr="00C22B0F">
        <w:rPr>
          <w:rFonts w:hint="eastAsia"/>
          <w:b/>
          <w:sz w:val="48"/>
          <w:szCs w:val="48"/>
        </w:rPr>
        <w:t>授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权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委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托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书</w:t>
      </w: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  <w:r w:rsidRPr="00C22B0F">
        <w:rPr>
          <w:rFonts w:hint="eastAsia"/>
          <w:sz w:val="24"/>
        </w:rPr>
        <w:t>深圳东风汽车有限公司：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今悉贵公司</w:t>
      </w:r>
      <w:r w:rsidR="00B37CFA" w:rsidRPr="00B37CFA">
        <w:rPr>
          <w:rFonts w:hint="eastAsia"/>
          <w:sz w:val="24"/>
          <w:u w:val="single"/>
        </w:rPr>
        <w:t>202</w:t>
      </w:r>
      <w:r w:rsidR="00B37CFA" w:rsidRPr="00B37CFA">
        <w:rPr>
          <w:sz w:val="24"/>
          <w:u w:val="single"/>
        </w:rPr>
        <w:t>1</w:t>
      </w:r>
      <w:r w:rsidR="00B37CFA" w:rsidRPr="00B37CFA">
        <w:rPr>
          <w:rFonts w:hint="eastAsia"/>
          <w:sz w:val="24"/>
          <w:u w:val="single"/>
        </w:rPr>
        <w:t>年</w:t>
      </w:r>
      <w:r w:rsidR="00A0617C">
        <w:rPr>
          <w:rFonts w:hint="eastAsia"/>
          <w:sz w:val="24"/>
          <w:u w:val="single"/>
        </w:rPr>
        <w:t>度</w:t>
      </w:r>
      <w:r w:rsidR="00B37CFA" w:rsidRPr="00B37CFA">
        <w:rPr>
          <w:rFonts w:hint="eastAsia"/>
          <w:sz w:val="24"/>
          <w:u w:val="single"/>
        </w:rPr>
        <w:t>物流供应商</w:t>
      </w:r>
      <w:r w:rsidR="00A0617C">
        <w:rPr>
          <w:rFonts w:hint="eastAsia"/>
          <w:sz w:val="24"/>
          <w:u w:val="single"/>
        </w:rPr>
        <w:t>承运份额</w:t>
      </w:r>
      <w:r w:rsidRPr="00C22B0F">
        <w:rPr>
          <w:rFonts w:hint="eastAsia"/>
          <w:sz w:val="24"/>
        </w:rPr>
        <w:t>项目将参照有关规定，采用商务竞争性洽谈的方式进行，我公司愿意参加此次竞价项目，遵守贵公司的商务竞争性洽谈规则。就此，我公司现委托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，作为我公司参加此次商务竞争洽谈的代理人。我公司在此确认：代理人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向贵公司</w:t>
      </w:r>
      <w:proofErr w:type="gramStart"/>
      <w:r w:rsidRPr="00C22B0F">
        <w:rPr>
          <w:rFonts w:hint="eastAsia"/>
          <w:sz w:val="24"/>
        </w:rPr>
        <w:t>作出</w:t>
      </w:r>
      <w:proofErr w:type="gramEnd"/>
      <w:r w:rsidRPr="00C22B0F">
        <w:rPr>
          <w:rFonts w:hint="eastAsia"/>
          <w:sz w:val="24"/>
        </w:rPr>
        <w:t>的说明、承诺及意思表示等，均对我公司产生法律效力。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此致</w:t>
      </w:r>
    </w:p>
    <w:p w:rsidR="00C22B0F" w:rsidRPr="00C22B0F" w:rsidRDefault="00C22B0F" w:rsidP="00C22B0F">
      <w:pPr>
        <w:spacing w:beforeLines="50" w:before="120" w:line="360" w:lineRule="auto"/>
        <w:ind w:firstLine="480"/>
        <w:jc w:val="center"/>
        <w:rPr>
          <w:sz w:val="24"/>
        </w:rPr>
      </w:pPr>
      <w:r w:rsidRPr="00C22B0F">
        <w:rPr>
          <w:rFonts w:hint="eastAsia"/>
          <w:sz w:val="24"/>
        </w:rPr>
        <w:t xml:space="preserve">     </w:t>
      </w:r>
      <w:r w:rsidRPr="00C22B0F">
        <w:rPr>
          <w:rFonts w:hint="eastAsia"/>
          <w:sz w:val="24"/>
        </w:rPr>
        <w:t>授权单位：</w:t>
      </w:r>
      <w:r w:rsidRPr="00C22B0F">
        <w:rPr>
          <w:rFonts w:hint="eastAsia"/>
          <w:sz w:val="24"/>
          <w:u w:val="single"/>
        </w:rPr>
        <w:t xml:space="preserve">                          </w:t>
      </w:r>
    </w:p>
    <w:p w:rsidR="00C22B0F" w:rsidRPr="00C22B0F" w:rsidRDefault="00C22B0F" w:rsidP="00C22B0F">
      <w:pPr>
        <w:spacing w:beforeLines="50" w:before="120" w:line="360" w:lineRule="auto"/>
        <w:jc w:val="right"/>
        <w:rPr>
          <w:sz w:val="24"/>
        </w:rPr>
      </w:pPr>
      <w:r w:rsidRPr="00C22B0F">
        <w:rPr>
          <w:rFonts w:hint="eastAsia"/>
          <w:sz w:val="24"/>
          <w:u w:val="single"/>
        </w:rPr>
        <w:t xml:space="preserve">       </w:t>
      </w:r>
      <w:r w:rsidRPr="00C22B0F">
        <w:rPr>
          <w:rFonts w:hint="eastAsia"/>
          <w:sz w:val="24"/>
        </w:rPr>
        <w:t>年</w:t>
      </w:r>
      <w:r w:rsidRPr="00C22B0F">
        <w:rPr>
          <w:rFonts w:hint="eastAsia"/>
          <w:sz w:val="24"/>
          <w:u w:val="single"/>
        </w:rPr>
        <w:t xml:space="preserve">   </w:t>
      </w:r>
      <w:r w:rsidRPr="00C22B0F">
        <w:rPr>
          <w:rFonts w:hint="eastAsia"/>
          <w:sz w:val="24"/>
        </w:rPr>
        <w:t>月</w:t>
      </w:r>
      <w:r w:rsidRPr="00C22B0F">
        <w:rPr>
          <w:rFonts w:hint="eastAsia"/>
          <w:sz w:val="24"/>
          <w:u w:val="single"/>
        </w:rPr>
        <w:t xml:space="preserve">    </w:t>
      </w:r>
      <w:r w:rsidRPr="00C22B0F">
        <w:rPr>
          <w:rFonts w:hint="eastAsia"/>
          <w:sz w:val="24"/>
        </w:rPr>
        <w:t>日</w:t>
      </w:r>
    </w:p>
    <w:p w:rsidR="00C22B0F" w:rsidRPr="00C22B0F" w:rsidRDefault="00C22B0F" w:rsidP="00C22B0F">
      <w:pPr>
        <w:ind w:firstLineChars="200" w:firstLine="560"/>
        <w:rPr>
          <w:rFonts w:ascii="楷体_GB2312" w:eastAsia="楷体_GB2312"/>
          <w:sz w:val="28"/>
          <w:szCs w:val="28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ascii="宋体" w:hAnsi="宋体" w:hint="eastAsia"/>
          <w:b/>
          <w:sz w:val="28"/>
          <w:szCs w:val="28"/>
        </w:rPr>
        <w:t>代  理  人  承  诺</w:t>
      </w:r>
    </w:p>
    <w:p w:rsidR="00C22B0F" w:rsidRPr="00C22B0F" w:rsidRDefault="00C22B0F" w:rsidP="00C22B0F">
      <w:pPr>
        <w:spacing w:beforeLines="50" w:before="120" w:line="360" w:lineRule="auto"/>
        <w:ind w:firstLineChars="200" w:firstLine="480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>本人代表竞价方在此承诺：本人及所代表的竞价方对贵公司</w:t>
      </w:r>
      <w:r w:rsidR="00B37CFA" w:rsidRPr="00B37CFA">
        <w:rPr>
          <w:rFonts w:hint="eastAsia"/>
          <w:sz w:val="24"/>
          <w:u w:val="single"/>
        </w:rPr>
        <w:t>物流供应商</w:t>
      </w:r>
      <w:r w:rsidR="00A0617C">
        <w:rPr>
          <w:rFonts w:hint="eastAsia"/>
          <w:sz w:val="24"/>
          <w:u w:val="single"/>
        </w:rPr>
        <w:t>承运份额</w:t>
      </w:r>
      <w:r w:rsidR="00B37CFA">
        <w:rPr>
          <w:rFonts w:hint="eastAsia"/>
          <w:sz w:val="24"/>
          <w:u w:val="single"/>
        </w:rPr>
        <w:t>招标</w:t>
      </w:r>
      <w:r w:rsidRPr="00C22B0F">
        <w:rPr>
          <w:rFonts w:ascii="宋体" w:hAnsi="宋体" w:hint="eastAsia"/>
          <w:sz w:val="24"/>
        </w:rPr>
        <w:t>有关事项已了解清楚；本人及所代表的竞价方向贵公司所述情况亦完全真实，并将严格按照所报价格及可能签订的《</w:t>
      </w:r>
      <w:r w:rsidR="00B37CFA">
        <w:rPr>
          <w:rFonts w:ascii="宋体" w:hAnsi="宋体" w:hint="eastAsia"/>
          <w:sz w:val="24"/>
        </w:rPr>
        <w:t>商品运输年度合同</w:t>
      </w:r>
      <w:r w:rsidRPr="00C22B0F">
        <w:rPr>
          <w:rFonts w:ascii="宋体" w:hAnsi="宋体" w:hint="eastAsia"/>
          <w:sz w:val="24"/>
        </w:rPr>
        <w:t>》之约定履行相关义务。</w:t>
      </w:r>
      <w:r w:rsidRPr="00C22B0F">
        <w:rPr>
          <w:rFonts w:ascii="宋体" w:hAnsi="宋体" w:hint="eastAsia"/>
          <w:b/>
          <w:sz w:val="24"/>
        </w:rPr>
        <w:t>如有违反，本人及竞价方愿意承担相应的违约赔偿责任。</w:t>
      </w:r>
    </w:p>
    <w:p w:rsidR="00C22B0F" w:rsidRPr="00C22B0F" w:rsidRDefault="00C22B0F" w:rsidP="00C22B0F">
      <w:pPr>
        <w:ind w:firstLineChars="200" w:firstLine="560"/>
        <w:jc w:val="center"/>
        <w:rPr>
          <w:rFonts w:ascii="宋体" w:hAnsi="宋体"/>
          <w:sz w:val="24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</w:t>
      </w:r>
      <w:r w:rsidRPr="00C22B0F">
        <w:rPr>
          <w:rFonts w:ascii="宋体" w:hAnsi="宋体" w:hint="eastAsia"/>
          <w:sz w:val="24"/>
        </w:rPr>
        <w:t>签名：</w:t>
      </w:r>
    </w:p>
    <w:p w:rsidR="00C22B0F" w:rsidRPr="00C22B0F" w:rsidRDefault="00C22B0F" w:rsidP="00C22B0F">
      <w:pPr>
        <w:ind w:firstLineChars="200" w:firstLine="560"/>
        <w:jc w:val="center"/>
        <w:rPr>
          <w:rFonts w:ascii="楷体_GB2312" w:eastAsia="楷体_GB2312"/>
          <w:sz w:val="28"/>
          <w:szCs w:val="28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         </w:t>
      </w:r>
    </w:p>
    <w:p w:rsidR="00C22B0F" w:rsidRPr="00C22B0F" w:rsidRDefault="00C22B0F" w:rsidP="00C22B0F">
      <w:pPr>
        <w:ind w:firstLineChars="200" w:firstLine="480"/>
        <w:jc w:val="right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 xml:space="preserve">     年   月   日</w:t>
      </w:r>
    </w:p>
    <w:p w:rsidR="00C22B0F" w:rsidRPr="00C22B0F" w:rsidRDefault="008A1B25" w:rsidP="00C22B0F">
      <w:pPr>
        <w:rPr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107950</wp:posOffset>
                </wp:positionV>
                <wp:extent cx="5354955" cy="2474595"/>
                <wp:effectExtent l="5715" t="12700" r="1143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4955" cy="247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4C27" id="Rectangle 2" o:spid="_x0000_s1026" style="position:absolute;left:0;text-align:left;margin-left:-1.35pt;margin-top:8.5pt;width:421.65pt;height:19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"/>
            </w:pict>
          </mc:Fallback>
        </mc:AlternateContent>
      </w:r>
    </w:p>
    <w:p w:rsidR="00C22B0F" w:rsidRPr="00C22B0F" w:rsidRDefault="00C22B0F" w:rsidP="00C22B0F">
      <w:pPr>
        <w:ind w:firstLineChars="200" w:firstLine="480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hint="eastAsia"/>
          <w:b/>
          <w:sz w:val="28"/>
          <w:szCs w:val="28"/>
        </w:rPr>
        <w:t>代理人身份证明粘贴处</w:t>
      </w:r>
    </w:p>
    <w:p w:rsidR="00C22B0F" w:rsidRPr="00C22B0F" w:rsidRDefault="00C22B0F" w:rsidP="00321594">
      <w:pPr>
        <w:ind w:right="600" w:firstLineChars="200" w:firstLine="480"/>
        <w:jc w:val="right"/>
        <w:rPr>
          <w:rFonts w:ascii="宋体" w:hAnsi="宋体"/>
          <w:sz w:val="24"/>
        </w:rPr>
        <w:sectPr w:rsidR="00C22B0F" w:rsidRPr="00C22B0F" w:rsidSect="00820CBC">
          <w:pgSz w:w="11906" w:h="16838" w:code="9"/>
          <w:pgMar w:top="1440" w:right="1701" w:bottom="1440" w:left="1701" w:header="851" w:footer="992" w:gutter="0"/>
          <w:cols w:space="425"/>
          <w:docGrid w:linePitch="312"/>
        </w:sectPr>
      </w:pPr>
    </w:p>
    <w:p w:rsidR="00C22B0F" w:rsidRPr="001B616F" w:rsidRDefault="001B616F" w:rsidP="00C22B0F">
      <w:pPr>
        <w:rPr>
          <w:rFonts w:asciiTheme="minorEastAsia" w:eastAsiaTheme="minorEastAsia" w:hAnsiTheme="minorEastAsia"/>
          <w:b/>
          <w:sz w:val="28"/>
          <w:szCs w:val="28"/>
        </w:rPr>
      </w:pPr>
      <w:r w:rsidRPr="001B616F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附件2</w:t>
      </w:r>
    </w:p>
    <w:p w:rsidR="001B616F" w:rsidRPr="001B616F" w:rsidRDefault="00B37CFA" w:rsidP="001B616F">
      <w:pPr>
        <w:jc w:val="center"/>
        <w:rPr>
          <w:b/>
          <w:sz w:val="36"/>
          <w:szCs w:val="36"/>
        </w:rPr>
      </w:pPr>
      <w:r w:rsidRPr="00B37CFA">
        <w:rPr>
          <w:rFonts w:hint="eastAsia"/>
          <w:b/>
          <w:sz w:val="36"/>
          <w:szCs w:val="36"/>
        </w:rPr>
        <w:t>物流供应</w:t>
      </w:r>
      <w:proofErr w:type="gramStart"/>
      <w:r w:rsidRPr="00B37CFA">
        <w:rPr>
          <w:rFonts w:hint="eastAsia"/>
          <w:b/>
          <w:sz w:val="36"/>
          <w:szCs w:val="36"/>
        </w:rPr>
        <w:t>商价格</w:t>
      </w:r>
      <w:proofErr w:type="gramEnd"/>
      <w:r w:rsidRPr="00B37CFA">
        <w:rPr>
          <w:rFonts w:hint="eastAsia"/>
          <w:b/>
          <w:sz w:val="36"/>
          <w:szCs w:val="36"/>
        </w:rPr>
        <w:t>折让</w:t>
      </w:r>
      <w:r w:rsidR="001B616F" w:rsidRPr="001B616F">
        <w:rPr>
          <w:rFonts w:hint="eastAsia"/>
          <w:b/>
          <w:sz w:val="36"/>
          <w:szCs w:val="36"/>
        </w:rPr>
        <w:t>报价函</w:t>
      </w:r>
    </w:p>
    <w:p w:rsidR="001B616F" w:rsidRPr="0059779A" w:rsidRDefault="001B616F" w:rsidP="001B616F">
      <w:pPr>
        <w:jc w:val="center"/>
        <w:rPr>
          <w:b/>
          <w:sz w:val="32"/>
          <w:szCs w:val="32"/>
        </w:rPr>
      </w:pP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、</w:t>
      </w:r>
      <w:r w:rsidR="00B37CFA">
        <w:rPr>
          <w:rFonts w:hint="eastAsia"/>
          <w:sz w:val="28"/>
          <w:szCs w:val="28"/>
        </w:rPr>
        <w:t>商品运输</w:t>
      </w:r>
      <w:r w:rsidRPr="007A7E5A">
        <w:rPr>
          <w:rFonts w:hint="eastAsia"/>
          <w:sz w:val="28"/>
          <w:szCs w:val="28"/>
        </w:rPr>
        <w:t>合同期：</w:t>
      </w:r>
      <w:r w:rsidRPr="007A7E5A">
        <w:rPr>
          <w:rFonts w:hint="eastAsia"/>
          <w:sz w:val="28"/>
          <w:szCs w:val="28"/>
        </w:rPr>
        <w:t>20</w:t>
      </w:r>
      <w:r w:rsidR="00795DEC">
        <w:rPr>
          <w:rFonts w:hint="eastAsia"/>
          <w:sz w:val="28"/>
          <w:szCs w:val="28"/>
        </w:rPr>
        <w:t>2</w:t>
      </w:r>
      <w:r w:rsidR="00B37CFA">
        <w:rPr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年</w:t>
      </w:r>
      <w:r w:rsidR="00B37CFA">
        <w:rPr>
          <w:sz w:val="28"/>
          <w:szCs w:val="28"/>
        </w:rPr>
        <w:t>3</w:t>
      </w:r>
      <w:r w:rsidRPr="007A7E5A">
        <w:rPr>
          <w:rFonts w:hint="eastAsia"/>
          <w:sz w:val="28"/>
          <w:szCs w:val="28"/>
        </w:rPr>
        <w:t>月至</w:t>
      </w:r>
      <w:r w:rsidRPr="007A7E5A">
        <w:rPr>
          <w:rFonts w:hint="eastAsia"/>
          <w:sz w:val="28"/>
          <w:szCs w:val="28"/>
        </w:rPr>
        <w:t>20</w:t>
      </w:r>
      <w:r w:rsidRPr="007A7E5A">
        <w:rPr>
          <w:sz w:val="28"/>
          <w:szCs w:val="28"/>
        </w:rPr>
        <w:t>2</w:t>
      </w:r>
      <w:r w:rsidR="00B37CFA">
        <w:rPr>
          <w:sz w:val="28"/>
          <w:szCs w:val="28"/>
        </w:rPr>
        <w:t>2</w:t>
      </w:r>
      <w:r w:rsidRPr="007A7E5A">
        <w:rPr>
          <w:rFonts w:hint="eastAsia"/>
          <w:sz w:val="28"/>
          <w:szCs w:val="28"/>
        </w:rPr>
        <w:t>年</w:t>
      </w:r>
      <w:r w:rsidR="00E7404C">
        <w:rPr>
          <w:sz w:val="28"/>
          <w:szCs w:val="28"/>
        </w:rPr>
        <w:t>4</w:t>
      </w:r>
      <w:r w:rsidRPr="007A7E5A">
        <w:rPr>
          <w:rFonts w:hint="eastAsia"/>
          <w:sz w:val="28"/>
          <w:szCs w:val="28"/>
        </w:rPr>
        <w:t>月</w:t>
      </w: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2</w:t>
      </w:r>
      <w:r w:rsidRPr="007A7E5A">
        <w:rPr>
          <w:rFonts w:hint="eastAsia"/>
          <w:sz w:val="28"/>
          <w:szCs w:val="28"/>
        </w:rPr>
        <w:t>、</w:t>
      </w:r>
      <w:r w:rsidR="00B37CFA">
        <w:rPr>
          <w:rFonts w:hint="eastAsia"/>
          <w:sz w:val="28"/>
          <w:szCs w:val="28"/>
        </w:rPr>
        <w:t>物流供应</w:t>
      </w:r>
      <w:proofErr w:type="gramStart"/>
      <w:r w:rsidR="00B37CFA">
        <w:rPr>
          <w:rFonts w:hint="eastAsia"/>
          <w:sz w:val="28"/>
          <w:szCs w:val="28"/>
        </w:rPr>
        <w:t>商价格</w:t>
      </w:r>
      <w:proofErr w:type="gramEnd"/>
      <w:r w:rsidR="00B37CFA">
        <w:rPr>
          <w:rFonts w:hint="eastAsia"/>
          <w:sz w:val="28"/>
          <w:szCs w:val="28"/>
        </w:rPr>
        <w:t>折让</w:t>
      </w:r>
      <w:r w:rsidRPr="007A7E5A">
        <w:rPr>
          <w:rFonts w:hint="eastAsia"/>
          <w:sz w:val="28"/>
          <w:szCs w:val="28"/>
        </w:rPr>
        <w:t>报价：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843"/>
        <w:gridCol w:w="1134"/>
        <w:gridCol w:w="2296"/>
        <w:gridCol w:w="3261"/>
      </w:tblGrid>
      <w:tr w:rsidR="00B86539" w:rsidRPr="008A1B25" w:rsidTr="006B1853">
        <w:tc>
          <w:tcPr>
            <w:tcW w:w="993" w:type="dxa"/>
          </w:tcPr>
          <w:p w:rsidR="00B86539" w:rsidRPr="008A1B25" w:rsidRDefault="00B86539" w:rsidP="001B61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B86539" w:rsidRPr="008A1B25" w:rsidRDefault="00B37CFA" w:rsidP="001B61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承运商品</w:t>
            </w:r>
          </w:p>
        </w:tc>
        <w:tc>
          <w:tcPr>
            <w:tcW w:w="1134" w:type="dxa"/>
          </w:tcPr>
          <w:p w:rsidR="00B86539" w:rsidRPr="008A1B25" w:rsidRDefault="00B86539" w:rsidP="001B61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296" w:type="dxa"/>
          </w:tcPr>
          <w:p w:rsidR="00B86539" w:rsidRPr="008A1B25" w:rsidRDefault="006B1853" w:rsidP="001B61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年预估量</w:t>
            </w:r>
          </w:p>
        </w:tc>
        <w:tc>
          <w:tcPr>
            <w:tcW w:w="3261" w:type="dxa"/>
          </w:tcPr>
          <w:p w:rsidR="00B86539" w:rsidRPr="008A1B25" w:rsidRDefault="00B86539" w:rsidP="001B61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报价</w:t>
            </w:r>
            <w:r w:rsidR="00B37CFA" w:rsidRPr="008A1B25">
              <w:rPr>
                <w:rFonts w:ascii="宋体" w:hAnsi="宋体" w:hint="eastAsia"/>
                <w:sz w:val="28"/>
                <w:szCs w:val="28"/>
              </w:rPr>
              <w:t>折让</w:t>
            </w:r>
            <w:r w:rsidRPr="008A1B25">
              <w:rPr>
                <w:rFonts w:ascii="宋体" w:hAnsi="宋体" w:hint="eastAsia"/>
                <w:sz w:val="28"/>
                <w:szCs w:val="28"/>
              </w:rPr>
              <w:t>（</w:t>
            </w:r>
            <w:r w:rsidR="00B37CFA" w:rsidRPr="008A1B25">
              <w:rPr>
                <w:rFonts w:ascii="宋体" w:hAnsi="宋体" w:hint="eastAsia"/>
                <w:sz w:val="28"/>
                <w:szCs w:val="28"/>
              </w:rPr>
              <w:t>降幅比率</w:t>
            </w:r>
            <w:r w:rsidRPr="008A1B25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B86539" w:rsidRPr="008A1B25" w:rsidTr="006B1853">
        <w:tc>
          <w:tcPr>
            <w:tcW w:w="993" w:type="dxa"/>
          </w:tcPr>
          <w:p w:rsidR="00B86539" w:rsidRPr="008A1B25" w:rsidRDefault="00B86539" w:rsidP="0081706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86539" w:rsidRPr="008A1B25" w:rsidRDefault="00B37CFA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商品车</w:t>
            </w:r>
          </w:p>
        </w:tc>
        <w:tc>
          <w:tcPr>
            <w:tcW w:w="1134" w:type="dxa"/>
          </w:tcPr>
          <w:p w:rsidR="00B86539" w:rsidRPr="008A1B25" w:rsidRDefault="00B37CFA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年度</w:t>
            </w:r>
          </w:p>
        </w:tc>
        <w:tc>
          <w:tcPr>
            <w:tcW w:w="2296" w:type="dxa"/>
          </w:tcPr>
          <w:p w:rsidR="00B86539" w:rsidRPr="008A1B25" w:rsidRDefault="006B1853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 w:rsidR="00B37CFA" w:rsidRPr="008A1B25">
              <w:rPr>
                <w:rFonts w:ascii="宋体" w:hAnsi="宋体"/>
                <w:sz w:val="28"/>
                <w:szCs w:val="28"/>
              </w:rPr>
              <w:t>00台</w:t>
            </w:r>
          </w:p>
        </w:tc>
        <w:tc>
          <w:tcPr>
            <w:tcW w:w="3261" w:type="dxa"/>
          </w:tcPr>
          <w:p w:rsidR="00B86539" w:rsidRPr="008A1B25" w:rsidRDefault="00B86539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86539" w:rsidRPr="008A1B25" w:rsidTr="006B1853">
        <w:tc>
          <w:tcPr>
            <w:tcW w:w="993" w:type="dxa"/>
          </w:tcPr>
          <w:p w:rsidR="00B86539" w:rsidRPr="008A1B25" w:rsidRDefault="00B86539" w:rsidP="001B61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86539" w:rsidRPr="008A1B25" w:rsidRDefault="00B37CFA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设</w:t>
            </w:r>
            <w:r w:rsidR="008A1B2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A1B25">
              <w:rPr>
                <w:rFonts w:ascii="宋体" w:hAnsi="宋体"/>
                <w:sz w:val="28"/>
                <w:szCs w:val="28"/>
              </w:rPr>
              <w:t xml:space="preserve"> </w:t>
            </w:r>
            <w:r w:rsidRPr="008A1B25">
              <w:rPr>
                <w:rFonts w:ascii="宋体" w:hAnsi="宋体" w:hint="eastAsia"/>
                <w:sz w:val="28"/>
                <w:szCs w:val="28"/>
              </w:rPr>
              <w:t>备</w:t>
            </w:r>
          </w:p>
        </w:tc>
        <w:tc>
          <w:tcPr>
            <w:tcW w:w="1134" w:type="dxa"/>
          </w:tcPr>
          <w:p w:rsidR="00B86539" w:rsidRPr="008A1B25" w:rsidRDefault="00B37CFA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 w:hint="eastAsia"/>
                <w:sz w:val="28"/>
                <w:szCs w:val="28"/>
              </w:rPr>
              <w:t>年度</w:t>
            </w:r>
          </w:p>
        </w:tc>
        <w:tc>
          <w:tcPr>
            <w:tcW w:w="2296" w:type="dxa"/>
          </w:tcPr>
          <w:p w:rsidR="00B86539" w:rsidRPr="008A1B25" w:rsidRDefault="00B37CFA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/>
                <w:sz w:val="28"/>
                <w:szCs w:val="28"/>
              </w:rPr>
              <w:t>800台</w:t>
            </w:r>
          </w:p>
        </w:tc>
        <w:tc>
          <w:tcPr>
            <w:tcW w:w="3261" w:type="dxa"/>
          </w:tcPr>
          <w:p w:rsidR="00B86539" w:rsidRPr="008A1B25" w:rsidRDefault="00B86539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7CFA" w:rsidRPr="008A1B25" w:rsidTr="006B1853">
        <w:tc>
          <w:tcPr>
            <w:tcW w:w="9527" w:type="dxa"/>
            <w:gridSpan w:val="5"/>
          </w:tcPr>
          <w:p w:rsidR="00B37CFA" w:rsidRPr="008A1B25" w:rsidRDefault="00B37CFA" w:rsidP="00B8653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A1B25">
              <w:rPr>
                <w:rFonts w:ascii="宋体" w:hAnsi="宋体"/>
                <w:sz w:val="28"/>
                <w:szCs w:val="28"/>
              </w:rPr>
              <w:t>依据深圳东风</w:t>
            </w:r>
            <w:r w:rsidRPr="008A1B25">
              <w:rPr>
                <w:rFonts w:ascii="宋体" w:hAnsi="宋体" w:hint="eastAsia"/>
                <w:sz w:val="28"/>
                <w:szCs w:val="28"/>
              </w:rPr>
              <w:t>2</w:t>
            </w:r>
            <w:r w:rsidRPr="008A1B25">
              <w:rPr>
                <w:rFonts w:ascii="宋体" w:hAnsi="宋体"/>
                <w:sz w:val="28"/>
                <w:szCs w:val="28"/>
              </w:rPr>
              <w:t>020年度商品车</w:t>
            </w:r>
            <w:r w:rsidRPr="008A1B25">
              <w:rPr>
                <w:rFonts w:ascii="宋体" w:hAnsi="宋体" w:hint="eastAsia"/>
                <w:sz w:val="28"/>
                <w:szCs w:val="28"/>
              </w:rPr>
              <w:t>、</w:t>
            </w:r>
            <w:r w:rsidRPr="008A1B25">
              <w:rPr>
                <w:rFonts w:ascii="宋体" w:hAnsi="宋体"/>
                <w:sz w:val="28"/>
                <w:szCs w:val="28"/>
              </w:rPr>
              <w:t>设备运输价格</w:t>
            </w:r>
            <w:r w:rsidRPr="008A1B25">
              <w:rPr>
                <w:rFonts w:ascii="宋体" w:hAnsi="宋体" w:hint="eastAsia"/>
                <w:sz w:val="28"/>
                <w:szCs w:val="28"/>
              </w:rPr>
              <w:t>，</w:t>
            </w:r>
            <w:r w:rsidRPr="008A1B25">
              <w:rPr>
                <w:rFonts w:ascii="宋体" w:hAnsi="宋体"/>
                <w:sz w:val="28"/>
                <w:szCs w:val="28"/>
              </w:rPr>
              <w:t>做报价折让降幅比率</w:t>
            </w:r>
            <w:r w:rsidRPr="008A1B2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3D424A" w:rsidRDefault="003D424A" w:rsidP="001B616F">
      <w:pPr>
        <w:ind w:left="960" w:hangingChars="343" w:hanging="960"/>
        <w:rPr>
          <w:sz w:val="28"/>
          <w:szCs w:val="28"/>
        </w:rPr>
      </w:pPr>
    </w:p>
    <w:p w:rsidR="001B616F" w:rsidRDefault="008A1B25" w:rsidP="001B616F">
      <w:pPr>
        <w:ind w:left="960" w:hangingChars="343" w:hanging="9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、报价折让的降幅比率，作为年度承运份额的依据；</w:t>
      </w:r>
      <w:r w:rsidR="00B37CFA" w:rsidRPr="007A7E5A">
        <w:rPr>
          <w:sz w:val="28"/>
          <w:szCs w:val="28"/>
        </w:rPr>
        <w:t xml:space="preserve"> </w:t>
      </w:r>
    </w:p>
    <w:p w:rsidR="001B616F" w:rsidRDefault="008A1B25" w:rsidP="008A1B25">
      <w:pPr>
        <w:pStyle w:val="a3"/>
        <w:spacing w:beforeLines="50" w:before="156" w:line="360" w:lineRule="auto"/>
        <w:rPr>
          <w:rFonts w:hAnsi="宋体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D57915">
        <w:rPr>
          <w:rFonts w:hAnsi="宋体"/>
          <w:sz w:val="28"/>
          <w:szCs w:val="28"/>
        </w:rPr>
        <w:t>综合</w:t>
      </w:r>
      <w:r>
        <w:rPr>
          <w:rFonts w:hAnsi="宋体"/>
          <w:sz w:val="28"/>
          <w:szCs w:val="28"/>
        </w:rPr>
        <w:t>前三名</w:t>
      </w:r>
      <w:r w:rsidRPr="00D57915">
        <w:rPr>
          <w:rFonts w:hAnsi="宋体"/>
          <w:sz w:val="28"/>
          <w:szCs w:val="28"/>
        </w:rPr>
        <w:t>投标人的折让</w:t>
      </w:r>
      <w:r>
        <w:rPr>
          <w:rFonts w:hAnsi="宋体" w:hint="eastAsia"/>
          <w:sz w:val="28"/>
          <w:szCs w:val="28"/>
        </w:rPr>
        <w:t>降幅</w:t>
      </w:r>
      <w:r>
        <w:rPr>
          <w:rFonts w:hAnsi="宋体"/>
          <w:sz w:val="28"/>
          <w:szCs w:val="28"/>
        </w:rPr>
        <w:t>比率</w:t>
      </w:r>
      <w:r w:rsidRPr="00D57915">
        <w:rPr>
          <w:rFonts w:hAnsi="宋体" w:hint="eastAsia"/>
          <w:sz w:val="28"/>
          <w:szCs w:val="28"/>
        </w:rPr>
        <w:t>，</w:t>
      </w:r>
      <w:r w:rsidRPr="00D57915">
        <w:rPr>
          <w:rFonts w:hAnsi="宋体"/>
          <w:sz w:val="28"/>
          <w:szCs w:val="28"/>
        </w:rPr>
        <w:t>确定最终的年度折让点数</w:t>
      </w:r>
      <w:r w:rsidRPr="00D57915">
        <w:rPr>
          <w:rFonts w:hAnsi="宋体" w:hint="eastAsia"/>
          <w:sz w:val="28"/>
          <w:szCs w:val="28"/>
        </w:rPr>
        <w:t>（百分比），</w:t>
      </w:r>
      <w:r w:rsidRPr="00D57915">
        <w:rPr>
          <w:rFonts w:hAnsi="宋体"/>
          <w:sz w:val="28"/>
          <w:szCs w:val="28"/>
        </w:rPr>
        <w:t>与物流供应商签订年度合同</w:t>
      </w:r>
      <w:r w:rsidRPr="00D57915">
        <w:rPr>
          <w:rFonts w:hAnsi="宋体" w:hint="eastAsia"/>
          <w:sz w:val="28"/>
          <w:szCs w:val="28"/>
        </w:rPr>
        <w:t>。</w:t>
      </w:r>
    </w:p>
    <w:p w:rsidR="008A1B25" w:rsidRPr="008A1B25" w:rsidRDefault="008A1B25" w:rsidP="008A1B25">
      <w:pPr>
        <w:pStyle w:val="a3"/>
        <w:spacing w:beforeLines="50" w:before="156" w:line="360" w:lineRule="auto"/>
        <w:rPr>
          <w:rFonts w:hAnsi="宋体"/>
          <w:sz w:val="28"/>
          <w:szCs w:val="28"/>
        </w:rPr>
      </w:pPr>
    </w:p>
    <w:p w:rsidR="001B616F" w:rsidRPr="003D424A" w:rsidRDefault="001B616F" w:rsidP="001B616F">
      <w:pPr>
        <w:ind w:left="984" w:hangingChars="350" w:hanging="984"/>
        <w:jc w:val="right"/>
        <w:rPr>
          <w:b/>
          <w:sz w:val="28"/>
          <w:szCs w:val="28"/>
        </w:rPr>
      </w:pPr>
    </w:p>
    <w:p w:rsidR="007A7E5A" w:rsidRPr="003D424A" w:rsidRDefault="007A7E5A" w:rsidP="007A7E5A">
      <w:pPr>
        <w:rPr>
          <w:sz w:val="28"/>
          <w:szCs w:val="28"/>
        </w:rPr>
      </w:pPr>
      <w:r w:rsidRPr="003D424A">
        <w:rPr>
          <w:rFonts w:hint="eastAsia"/>
          <w:sz w:val="28"/>
          <w:szCs w:val="28"/>
        </w:rPr>
        <w:t>竞标单位：</w:t>
      </w:r>
      <w:r w:rsidRPr="003D424A">
        <w:rPr>
          <w:rFonts w:hint="eastAsia"/>
          <w:sz w:val="28"/>
          <w:szCs w:val="28"/>
          <w:u w:val="single"/>
        </w:rPr>
        <w:t xml:space="preserve">                    </w:t>
      </w:r>
      <w:r w:rsidR="003D424A">
        <w:rPr>
          <w:rFonts w:hint="eastAsia"/>
          <w:sz w:val="28"/>
          <w:szCs w:val="28"/>
        </w:rPr>
        <w:t>（</w:t>
      </w:r>
      <w:r w:rsidRPr="003D424A">
        <w:rPr>
          <w:rFonts w:hint="eastAsia"/>
          <w:sz w:val="28"/>
          <w:szCs w:val="28"/>
        </w:rPr>
        <w:t>单位全称并加盖印章）</w:t>
      </w:r>
    </w:p>
    <w:p w:rsidR="007A7E5A" w:rsidRPr="003D424A" w:rsidRDefault="007A7E5A" w:rsidP="007A7E5A">
      <w:pPr>
        <w:rPr>
          <w:sz w:val="28"/>
          <w:szCs w:val="28"/>
        </w:rPr>
      </w:pPr>
    </w:p>
    <w:p w:rsidR="007A7E5A" w:rsidRPr="003D424A" w:rsidRDefault="007A7E5A" w:rsidP="007A7E5A">
      <w:pPr>
        <w:rPr>
          <w:sz w:val="28"/>
          <w:szCs w:val="28"/>
        </w:rPr>
      </w:pPr>
      <w:r w:rsidRPr="003D424A">
        <w:rPr>
          <w:rFonts w:hint="eastAsia"/>
          <w:sz w:val="28"/>
          <w:szCs w:val="28"/>
        </w:rPr>
        <w:t>竞标人代表：</w:t>
      </w:r>
      <w:r w:rsidRPr="003D424A">
        <w:rPr>
          <w:rFonts w:hint="eastAsia"/>
          <w:sz w:val="28"/>
          <w:szCs w:val="28"/>
          <w:u w:val="single"/>
        </w:rPr>
        <w:t xml:space="preserve">             </w:t>
      </w:r>
      <w:r w:rsidRPr="003D424A">
        <w:rPr>
          <w:rFonts w:hint="eastAsia"/>
          <w:sz w:val="28"/>
          <w:szCs w:val="28"/>
        </w:rPr>
        <w:t>（签字）</w:t>
      </w:r>
    </w:p>
    <w:p w:rsidR="007A7E5A" w:rsidRPr="003D424A" w:rsidRDefault="007A7E5A" w:rsidP="007A7E5A">
      <w:pPr>
        <w:jc w:val="right"/>
        <w:rPr>
          <w:sz w:val="28"/>
          <w:szCs w:val="28"/>
        </w:rPr>
      </w:pPr>
    </w:p>
    <w:p w:rsidR="001B616F" w:rsidRPr="003D424A" w:rsidRDefault="007A7E5A" w:rsidP="007A7E5A">
      <w:pPr>
        <w:ind w:left="980" w:hangingChars="350" w:hanging="980"/>
        <w:jc w:val="right"/>
        <w:rPr>
          <w:b/>
          <w:sz w:val="28"/>
          <w:szCs w:val="28"/>
        </w:rPr>
      </w:pPr>
      <w:r w:rsidRPr="003D424A">
        <w:rPr>
          <w:rFonts w:hint="eastAsia"/>
          <w:sz w:val="28"/>
          <w:szCs w:val="28"/>
        </w:rPr>
        <w:t>年</w:t>
      </w:r>
      <w:r w:rsidRPr="003D424A">
        <w:rPr>
          <w:rFonts w:hint="eastAsia"/>
          <w:sz w:val="28"/>
          <w:szCs w:val="28"/>
        </w:rPr>
        <w:t xml:space="preserve">    </w:t>
      </w:r>
      <w:r w:rsidRPr="003D424A">
        <w:rPr>
          <w:rFonts w:hint="eastAsia"/>
          <w:sz w:val="28"/>
          <w:szCs w:val="28"/>
        </w:rPr>
        <w:t>月</w:t>
      </w:r>
      <w:r w:rsidRPr="003D424A">
        <w:rPr>
          <w:rFonts w:hint="eastAsia"/>
          <w:sz w:val="28"/>
          <w:szCs w:val="28"/>
        </w:rPr>
        <w:t xml:space="preserve">    </w:t>
      </w:r>
      <w:r w:rsidRPr="003D424A">
        <w:rPr>
          <w:rFonts w:hint="eastAsia"/>
          <w:sz w:val="28"/>
          <w:szCs w:val="28"/>
        </w:rPr>
        <w:t>日</w:t>
      </w:r>
    </w:p>
    <w:sectPr w:rsidR="001B616F" w:rsidRPr="003D424A" w:rsidSect="007B591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88" w:rsidRDefault="00544E88" w:rsidP="00B92476">
      <w:r>
        <w:separator/>
      </w:r>
    </w:p>
  </w:endnote>
  <w:endnote w:type="continuationSeparator" w:id="0">
    <w:p w:rsidR="00544E88" w:rsidRDefault="00544E88" w:rsidP="00B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经典综艺体简">
    <w:altName w:val="宋体"/>
    <w:charset w:val="86"/>
    <w:family w:val="modern"/>
    <w:pitch w:val="fixed"/>
    <w:sig w:usb0="A1007AEF" w:usb1="F9DF7CFB" w:usb2="0000001E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88" w:rsidRDefault="00544E88" w:rsidP="00B92476">
      <w:r>
        <w:separator/>
      </w:r>
    </w:p>
  </w:footnote>
  <w:footnote w:type="continuationSeparator" w:id="0">
    <w:p w:rsidR="00544E88" w:rsidRDefault="00544E88" w:rsidP="00B9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BC" w:rsidRDefault="00820CBC" w:rsidP="00744E9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DA5"/>
    <w:multiLevelType w:val="hybridMultilevel"/>
    <w:tmpl w:val="8924AC6E"/>
    <w:lvl w:ilvl="0" w:tplc="47D2D4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170C3"/>
    <w:multiLevelType w:val="hybridMultilevel"/>
    <w:tmpl w:val="FD86BD72"/>
    <w:lvl w:ilvl="0" w:tplc="19D688D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F3"/>
    <w:rsid w:val="000013F4"/>
    <w:rsid w:val="00014E6B"/>
    <w:rsid w:val="000151E4"/>
    <w:rsid w:val="00045C4F"/>
    <w:rsid w:val="00051E8C"/>
    <w:rsid w:val="000647D9"/>
    <w:rsid w:val="00086A01"/>
    <w:rsid w:val="000A379A"/>
    <w:rsid w:val="000A7DD8"/>
    <w:rsid w:val="000B3E03"/>
    <w:rsid w:val="000B65F3"/>
    <w:rsid w:val="000D3ED4"/>
    <w:rsid w:val="000D6618"/>
    <w:rsid w:val="000E575C"/>
    <w:rsid w:val="000F39B8"/>
    <w:rsid w:val="000F4BFC"/>
    <w:rsid w:val="000F53F0"/>
    <w:rsid w:val="000F7A7E"/>
    <w:rsid w:val="00102B47"/>
    <w:rsid w:val="0011717C"/>
    <w:rsid w:val="00122017"/>
    <w:rsid w:val="00136EFE"/>
    <w:rsid w:val="0013746C"/>
    <w:rsid w:val="00143FC4"/>
    <w:rsid w:val="00165DC2"/>
    <w:rsid w:val="00167117"/>
    <w:rsid w:val="00172C02"/>
    <w:rsid w:val="00174F6D"/>
    <w:rsid w:val="00184FB6"/>
    <w:rsid w:val="00191E0B"/>
    <w:rsid w:val="00193F5D"/>
    <w:rsid w:val="001A725B"/>
    <w:rsid w:val="001B4C28"/>
    <w:rsid w:val="001B616F"/>
    <w:rsid w:val="001C1F39"/>
    <w:rsid w:val="001D08DF"/>
    <w:rsid w:val="001D3334"/>
    <w:rsid w:val="001D748A"/>
    <w:rsid w:val="001E471C"/>
    <w:rsid w:val="001F43DA"/>
    <w:rsid w:val="001F4991"/>
    <w:rsid w:val="00201492"/>
    <w:rsid w:val="00211EFD"/>
    <w:rsid w:val="00212927"/>
    <w:rsid w:val="00213B8B"/>
    <w:rsid w:val="00232E4A"/>
    <w:rsid w:val="00233C24"/>
    <w:rsid w:val="0024445E"/>
    <w:rsid w:val="002534E5"/>
    <w:rsid w:val="00257C6D"/>
    <w:rsid w:val="0026040D"/>
    <w:rsid w:val="00277B5F"/>
    <w:rsid w:val="00282CCC"/>
    <w:rsid w:val="00293583"/>
    <w:rsid w:val="00296CF6"/>
    <w:rsid w:val="002B50BC"/>
    <w:rsid w:val="002C0DE0"/>
    <w:rsid w:val="002C334A"/>
    <w:rsid w:val="002D205B"/>
    <w:rsid w:val="002D3717"/>
    <w:rsid w:val="002D3F39"/>
    <w:rsid w:val="002E014E"/>
    <w:rsid w:val="0030196A"/>
    <w:rsid w:val="00305846"/>
    <w:rsid w:val="003066D0"/>
    <w:rsid w:val="00312413"/>
    <w:rsid w:val="003211DD"/>
    <w:rsid w:val="00321594"/>
    <w:rsid w:val="00326421"/>
    <w:rsid w:val="00332C6D"/>
    <w:rsid w:val="00332F56"/>
    <w:rsid w:val="00340700"/>
    <w:rsid w:val="00346AEB"/>
    <w:rsid w:val="00351D7C"/>
    <w:rsid w:val="003529D0"/>
    <w:rsid w:val="00357275"/>
    <w:rsid w:val="003621B1"/>
    <w:rsid w:val="0037352F"/>
    <w:rsid w:val="00380D0B"/>
    <w:rsid w:val="00381802"/>
    <w:rsid w:val="003A2BFB"/>
    <w:rsid w:val="003A4068"/>
    <w:rsid w:val="003B2066"/>
    <w:rsid w:val="003B6937"/>
    <w:rsid w:val="003C57A5"/>
    <w:rsid w:val="003D424A"/>
    <w:rsid w:val="003D54A6"/>
    <w:rsid w:val="003D5609"/>
    <w:rsid w:val="00400FA6"/>
    <w:rsid w:val="00401BD4"/>
    <w:rsid w:val="0040570C"/>
    <w:rsid w:val="00407E95"/>
    <w:rsid w:val="00422E35"/>
    <w:rsid w:val="004477DA"/>
    <w:rsid w:val="004725F2"/>
    <w:rsid w:val="004729CC"/>
    <w:rsid w:val="004A06B0"/>
    <w:rsid w:val="004A419F"/>
    <w:rsid w:val="004B1D15"/>
    <w:rsid w:val="004C2A7F"/>
    <w:rsid w:val="00512B70"/>
    <w:rsid w:val="00513904"/>
    <w:rsid w:val="0051623B"/>
    <w:rsid w:val="005260DC"/>
    <w:rsid w:val="005311FC"/>
    <w:rsid w:val="00532101"/>
    <w:rsid w:val="005321A1"/>
    <w:rsid w:val="00544E88"/>
    <w:rsid w:val="00567FD3"/>
    <w:rsid w:val="00570F9A"/>
    <w:rsid w:val="005839F1"/>
    <w:rsid w:val="00583A34"/>
    <w:rsid w:val="005A78CE"/>
    <w:rsid w:val="005B1582"/>
    <w:rsid w:val="005C7651"/>
    <w:rsid w:val="005C7758"/>
    <w:rsid w:val="005D4780"/>
    <w:rsid w:val="005E21B2"/>
    <w:rsid w:val="005F0867"/>
    <w:rsid w:val="005F4301"/>
    <w:rsid w:val="00605D51"/>
    <w:rsid w:val="00606121"/>
    <w:rsid w:val="0061608D"/>
    <w:rsid w:val="00617757"/>
    <w:rsid w:val="0062354E"/>
    <w:rsid w:val="00630ABE"/>
    <w:rsid w:val="00641772"/>
    <w:rsid w:val="00647616"/>
    <w:rsid w:val="00650E95"/>
    <w:rsid w:val="0065236E"/>
    <w:rsid w:val="00674C5D"/>
    <w:rsid w:val="00676CBE"/>
    <w:rsid w:val="00680015"/>
    <w:rsid w:val="00681012"/>
    <w:rsid w:val="006902AA"/>
    <w:rsid w:val="006904F6"/>
    <w:rsid w:val="006A0398"/>
    <w:rsid w:val="006A62A5"/>
    <w:rsid w:val="006B1853"/>
    <w:rsid w:val="006C2B42"/>
    <w:rsid w:val="006D005F"/>
    <w:rsid w:val="006D36F5"/>
    <w:rsid w:val="006D46BE"/>
    <w:rsid w:val="006F5B2D"/>
    <w:rsid w:val="00706924"/>
    <w:rsid w:val="00707E0B"/>
    <w:rsid w:val="007201D0"/>
    <w:rsid w:val="0072714C"/>
    <w:rsid w:val="00733230"/>
    <w:rsid w:val="00744E91"/>
    <w:rsid w:val="00746168"/>
    <w:rsid w:val="007552FA"/>
    <w:rsid w:val="00760709"/>
    <w:rsid w:val="007610D4"/>
    <w:rsid w:val="0076344C"/>
    <w:rsid w:val="00771F15"/>
    <w:rsid w:val="0077244B"/>
    <w:rsid w:val="00773515"/>
    <w:rsid w:val="00774EEB"/>
    <w:rsid w:val="00795959"/>
    <w:rsid w:val="00795B65"/>
    <w:rsid w:val="00795DEC"/>
    <w:rsid w:val="007A7E5A"/>
    <w:rsid w:val="007B5917"/>
    <w:rsid w:val="007C6311"/>
    <w:rsid w:val="007D1F42"/>
    <w:rsid w:val="007E4E4D"/>
    <w:rsid w:val="007F04A8"/>
    <w:rsid w:val="00800EB8"/>
    <w:rsid w:val="0080124A"/>
    <w:rsid w:val="008021CF"/>
    <w:rsid w:val="00817067"/>
    <w:rsid w:val="00820CBC"/>
    <w:rsid w:val="00842EB1"/>
    <w:rsid w:val="00847805"/>
    <w:rsid w:val="00853706"/>
    <w:rsid w:val="00857FCA"/>
    <w:rsid w:val="0086523F"/>
    <w:rsid w:val="00876F73"/>
    <w:rsid w:val="00883C87"/>
    <w:rsid w:val="00884D61"/>
    <w:rsid w:val="00885635"/>
    <w:rsid w:val="008A1B25"/>
    <w:rsid w:val="008A544D"/>
    <w:rsid w:val="008D4177"/>
    <w:rsid w:val="008D6F5D"/>
    <w:rsid w:val="008E480F"/>
    <w:rsid w:val="008F25CB"/>
    <w:rsid w:val="00931B3E"/>
    <w:rsid w:val="0094632C"/>
    <w:rsid w:val="00961F50"/>
    <w:rsid w:val="00976372"/>
    <w:rsid w:val="009810C6"/>
    <w:rsid w:val="00987EA3"/>
    <w:rsid w:val="009F11AD"/>
    <w:rsid w:val="00A0617C"/>
    <w:rsid w:val="00A072C4"/>
    <w:rsid w:val="00A16E9A"/>
    <w:rsid w:val="00A20A86"/>
    <w:rsid w:val="00A22C0B"/>
    <w:rsid w:val="00A3259D"/>
    <w:rsid w:val="00A45DAB"/>
    <w:rsid w:val="00A768F8"/>
    <w:rsid w:val="00AA5CF6"/>
    <w:rsid w:val="00AC7438"/>
    <w:rsid w:val="00AD2246"/>
    <w:rsid w:val="00AD6A20"/>
    <w:rsid w:val="00AE2AE3"/>
    <w:rsid w:val="00B12A16"/>
    <w:rsid w:val="00B1341D"/>
    <w:rsid w:val="00B204A5"/>
    <w:rsid w:val="00B222D5"/>
    <w:rsid w:val="00B22935"/>
    <w:rsid w:val="00B36927"/>
    <w:rsid w:val="00B37CFA"/>
    <w:rsid w:val="00B43364"/>
    <w:rsid w:val="00B51B59"/>
    <w:rsid w:val="00B56A93"/>
    <w:rsid w:val="00B57039"/>
    <w:rsid w:val="00B6317F"/>
    <w:rsid w:val="00B70E8B"/>
    <w:rsid w:val="00B725AA"/>
    <w:rsid w:val="00B764B0"/>
    <w:rsid w:val="00B86539"/>
    <w:rsid w:val="00B92476"/>
    <w:rsid w:val="00B94B23"/>
    <w:rsid w:val="00B972EF"/>
    <w:rsid w:val="00BB0E4E"/>
    <w:rsid w:val="00BE3945"/>
    <w:rsid w:val="00BF0265"/>
    <w:rsid w:val="00C01365"/>
    <w:rsid w:val="00C150CF"/>
    <w:rsid w:val="00C2106B"/>
    <w:rsid w:val="00C21A56"/>
    <w:rsid w:val="00C22B0F"/>
    <w:rsid w:val="00C23A6C"/>
    <w:rsid w:val="00C26F68"/>
    <w:rsid w:val="00C27F41"/>
    <w:rsid w:val="00C30898"/>
    <w:rsid w:val="00C40BA4"/>
    <w:rsid w:val="00C870B6"/>
    <w:rsid w:val="00C92812"/>
    <w:rsid w:val="00CA4A38"/>
    <w:rsid w:val="00CC40FA"/>
    <w:rsid w:val="00CD7B31"/>
    <w:rsid w:val="00CE592B"/>
    <w:rsid w:val="00CE6159"/>
    <w:rsid w:val="00CE73DC"/>
    <w:rsid w:val="00CE7647"/>
    <w:rsid w:val="00D11400"/>
    <w:rsid w:val="00D2211F"/>
    <w:rsid w:val="00D22958"/>
    <w:rsid w:val="00D46445"/>
    <w:rsid w:val="00D505D7"/>
    <w:rsid w:val="00D57310"/>
    <w:rsid w:val="00D57915"/>
    <w:rsid w:val="00D65A48"/>
    <w:rsid w:val="00D80FC7"/>
    <w:rsid w:val="00DB0FFD"/>
    <w:rsid w:val="00DB6940"/>
    <w:rsid w:val="00DC6658"/>
    <w:rsid w:val="00DE496B"/>
    <w:rsid w:val="00DE7437"/>
    <w:rsid w:val="00DF5A5B"/>
    <w:rsid w:val="00E01311"/>
    <w:rsid w:val="00E07C75"/>
    <w:rsid w:val="00E1405E"/>
    <w:rsid w:val="00E222D9"/>
    <w:rsid w:val="00E25152"/>
    <w:rsid w:val="00E26FA6"/>
    <w:rsid w:val="00E324A8"/>
    <w:rsid w:val="00E33A3A"/>
    <w:rsid w:val="00E35659"/>
    <w:rsid w:val="00E42A55"/>
    <w:rsid w:val="00E43F64"/>
    <w:rsid w:val="00E7404C"/>
    <w:rsid w:val="00E87486"/>
    <w:rsid w:val="00EC54A3"/>
    <w:rsid w:val="00ED1D98"/>
    <w:rsid w:val="00EE543F"/>
    <w:rsid w:val="00EF27CD"/>
    <w:rsid w:val="00EF3B92"/>
    <w:rsid w:val="00EF4373"/>
    <w:rsid w:val="00F00C8B"/>
    <w:rsid w:val="00F140AC"/>
    <w:rsid w:val="00F151C4"/>
    <w:rsid w:val="00F26328"/>
    <w:rsid w:val="00F27DA8"/>
    <w:rsid w:val="00F377EF"/>
    <w:rsid w:val="00F4600C"/>
    <w:rsid w:val="00F50DEA"/>
    <w:rsid w:val="00F56995"/>
    <w:rsid w:val="00F56B93"/>
    <w:rsid w:val="00F60555"/>
    <w:rsid w:val="00F70ED6"/>
    <w:rsid w:val="00F7168F"/>
    <w:rsid w:val="00F80283"/>
    <w:rsid w:val="00F963D0"/>
    <w:rsid w:val="00FA6FCE"/>
    <w:rsid w:val="00FD2D16"/>
    <w:rsid w:val="00FD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997C0-EEDE-4F31-94A0-2FA9FA61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B65F3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0B65F3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B9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B616F"/>
    <w:pPr>
      <w:ind w:firstLineChars="200" w:firstLine="420"/>
    </w:pPr>
  </w:style>
  <w:style w:type="paragraph" w:customStyle="1" w:styleId="Style13">
    <w:name w:val="_Style 13"/>
    <w:basedOn w:val="a"/>
    <w:rsid w:val="006D005F"/>
  </w:style>
  <w:style w:type="paragraph" w:styleId="a7">
    <w:name w:val="Balloon Text"/>
    <w:basedOn w:val="a"/>
    <w:link w:val="Char2"/>
    <w:uiPriority w:val="99"/>
    <w:semiHidden/>
    <w:unhideWhenUsed/>
    <w:rsid w:val="00E7404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740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F75E-D414-49E8-B983-522A242D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386</Words>
  <Characters>2203</Characters>
  <Application>Microsoft Office Word</Application>
  <DocSecurity>0</DocSecurity>
  <Lines>18</Lines>
  <Paragraphs>5</Paragraphs>
  <ScaleCrop>false</ScaleCrop>
  <Company>http://www.deepbbs.org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deeplm</dc:creator>
  <cp:lastModifiedBy>wang xiaodong</cp:lastModifiedBy>
  <cp:revision>9</cp:revision>
  <cp:lastPrinted>2021-03-08T02:06:00Z</cp:lastPrinted>
  <dcterms:created xsi:type="dcterms:W3CDTF">2021-03-02T02:06:00Z</dcterms:created>
  <dcterms:modified xsi:type="dcterms:W3CDTF">2021-03-08T02:57:00Z</dcterms:modified>
</cp:coreProperties>
</file>